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C4BE1" w:rsidRDefault="00B7712E" w:rsidP="001D4F71">
      <w:pPr>
        <w:rPr>
          <w:rFonts w:ascii="Times New Roman" w:hAnsi="Times New Roman"/>
          <w:b/>
          <w:sz w:val="72"/>
        </w:rPr>
      </w:pPr>
      <w:r>
        <w:rPr>
          <w:rFonts w:ascii="Times New Roman" w:hAnsi="Times New Roman"/>
          <w:b/>
          <w:noProof/>
          <w:sz w:val="72"/>
        </w:rPr>
        <w:drawing>
          <wp:anchor distT="0" distB="0" distL="114300" distR="114300" simplePos="0" relativeHeight="251659776" behindDoc="0" locked="0" layoutInCell="1" allowOverlap="1">
            <wp:simplePos x="0" y="0"/>
            <wp:positionH relativeFrom="margin">
              <wp:posOffset>1464310</wp:posOffset>
            </wp:positionH>
            <wp:positionV relativeFrom="margin">
              <wp:posOffset>-118745</wp:posOffset>
            </wp:positionV>
            <wp:extent cx="2562225" cy="2800350"/>
            <wp:effectExtent l="0" t="0" r="0" b="0"/>
            <wp:wrapSquare wrapText="bothSides"/>
            <wp:docPr id="7" name="Obrázek 5"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descr="zna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225" cy="28003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noProof/>
          <w:sz w:val="72"/>
          <w:lang w:eastAsia="cs-CZ"/>
        </w:rPr>
        <mc:AlternateContent>
          <mc:Choice Requires="wps">
            <w:drawing>
              <wp:anchor distT="45720" distB="45720" distL="114300" distR="114300" simplePos="0" relativeHeight="251655680" behindDoc="0" locked="0" layoutInCell="1" allowOverlap="1">
                <wp:simplePos x="0" y="0"/>
                <wp:positionH relativeFrom="margin">
                  <wp:posOffset>-430530</wp:posOffset>
                </wp:positionH>
                <wp:positionV relativeFrom="margin">
                  <wp:posOffset>-671195</wp:posOffset>
                </wp:positionV>
                <wp:extent cx="1045845" cy="1136015"/>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5845" cy="1136015"/>
                        </a:xfrm>
                        <a:prstGeom prst="rect">
                          <a:avLst/>
                        </a:prstGeom>
                        <a:solidFill>
                          <a:srgbClr val="FFFFFF"/>
                        </a:solidFill>
                        <a:ln w="9525">
                          <a:noFill/>
                          <a:miter lim="800000"/>
                          <a:headEnd/>
                          <a:tailEnd/>
                        </a:ln>
                      </wps:spPr>
                      <wps:txbx>
                        <w:txbxContent>
                          <w:p w:rsidR="00930DB2" w:rsidRDefault="00930D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33.9pt;margin-top:-52.85pt;width:82.35pt;height:89.45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" stroked="f">
                <v:textbox>
                  <w:txbxContent>
                    <w:p w:rsidR="00930DB2" w:rsidRDefault="00930DB2"/>
                  </w:txbxContent>
                </v:textbox>
                <w10:wrap type="square" anchorx="margin" anchory="margin"/>
              </v:shape>
            </w:pict>
          </mc:Fallback>
        </mc:AlternateContent>
      </w:r>
    </w:p>
    <w:p w:rsidR="00144F65" w:rsidRPr="008B6431" w:rsidRDefault="00144F65" w:rsidP="00CE09D2">
      <w:pPr>
        <w:jc w:val="center"/>
        <w:rPr>
          <w:rFonts w:ascii="Cambria Math" w:hAnsi="Cambria Math"/>
          <w:b/>
          <w:sz w:val="114"/>
          <w:szCs w:val="114"/>
        </w:rPr>
      </w:pPr>
    </w:p>
    <w:p w:rsidR="00144F65" w:rsidRPr="008B6431" w:rsidRDefault="00144F65" w:rsidP="00CE09D2">
      <w:pPr>
        <w:jc w:val="center"/>
        <w:rPr>
          <w:rFonts w:ascii="Cambria Math" w:hAnsi="Cambria Math"/>
          <w:b/>
          <w:sz w:val="114"/>
          <w:szCs w:val="114"/>
        </w:rPr>
      </w:pPr>
    </w:p>
    <w:p w:rsidR="00DE5B48" w:rsidRPr="008B6431" w:rsidRDefault="00DE5B48" w:rsidP="00CE09D2">
      <w:pPr>
        <w:jc w:val="center"/>
        <w:rPr>
          <w:rFonts w:ascii="Cambria Math" w:hAnsi="Cambria Math"/>
          <w:b/>
          <w:szCs w:val="114"/>
        </w:rPr>
      </w:pPr>
    </w:p>
    <w:p w:rsidR="00CE09D2" w:rsidRPr="008B6431" w:rsidRDefault="00CE09D2" w:rsidP="00CE09D2">
      <w:pPr>
        <w:jc w:val="center"/>
        <w:rPr>
          <w:rFonts w:ascii="Cambria Math" w:hAnsi="Cambria Math"/>
          <w:b/>
          <w:sz w:val="114"/>
          <w:szCs w:val="114"/>
        </w:rPr>
      </w:pPr>
      <w:r w:rsidRPr="008B6431">
        <w:rPr>
          <w:rFonts w:ascii="Cambria Math" w:hAnsi="Cambria Math"/>
          <w:b/>
          <w:sz w:val="114"/>
          <w:szCs w:val="114"/>
        </w:rPr>
        <w:t>Nučický zpravodaj</w:t>
      </w:r>
    </w:p>
    <w:p w:rsidR="00CE09D2" w:rsidRPr="008B6431" w:rsidRDefault="00AF0F7D" w:rsidP="00CE09D2">
      <w:pPr>
        <w:jc w:val="center"/>
        <w:rPr>
          <w:rFonts w:ascii="Cambria Math" w:hAnsi="Cambria Math"/>
          <w:b/>
          <w:sz w:val="72"/>
          <w:szCs w:val="114"/>
        </w:rPr>
      </w:pPr>
      <w:r>
        <w:rPr>
          <w:rFonts w:ascii="Cambria Math" w:hAnsi="Cambria Math"/>
          <w:b/>
          <w:sz w:val="72"/>
          <w:szCs w:val="114"/>
        </w:rPr>
        <w:t>květen</w:t>
      </w:r>
      <w:r w:rsidR="00032ED2" w:rsidRPr="008B6431">
        <w:rPr>
          <w:rFonts w:ascii="Cambria Math" w:hAnsi="Cambria Math"/>
          <w:b/>
          <w:sz w:val="72"/>
          <w:szCs w:val="114"/>
        </w:rPr>
        <w:t xml:space="preserve"> 20</w:t>
      </w:r>
      <w:r w:rsidR="00B54FA1">
        <w:rPr>
          <w:rFonts w:ascii="Cambria Math" w:hAnsi="Cambria Math"/>
          <w:b/>
          <w:sz w:val="72"/>
          <w:szCs w:val="114"/>
        </w:rPr>
        <w:t>20</w:t>
      </w:r>
    </w:p>
    <w:p w:rsidR="00AC4BE1" w:rsidRPr="008B6431" w:rsidRDefault="00B7712E" w:rsidP="00556FFC">
      <w:pPr>
        <w:jc w:val="right"/>
        <w:rPr>
          <w:rFonts w:ascii="Times New Roman" w:hAnsi="Times New Roman"/>
          <w:b/>
          <w:sz w:val="72"/>
        </w:rPr>
      </w:pPr>
      <w:r>
        <w:rPr>
          <w:rFonts w:ascii="Times New Roman" w:hAnsi="Times New Roman"/>
          <w:b/>
          <w:noProof/>
          <w:sz w:val="72"/>
        </w:rPr>
        <w:drawing>
          <wp:anchor distT="0" distB="0" distL="114300" distR="114300" simplePos="0" relativeHeight="251656704" behindDoc="0" locked="0" layoutInCell="1" allowOverlap="1">
            <wp:simplePos x="0" y="0"/>
            <wp:positionH relativeFrom="margin">
              <wp:posOffset>-347345</wp:posOffset>
            </wp:positionH>
            <wp:positionV relativeFrom="margin">
              <wp:posOffset>5224780</wp:posOffset>
            </wp:positionV>
            <wp:extent cx="2224405" cy="3429000"/>
            <wp:effectExtent l="0" t="0" r="0" b="0"/>
            <wp:wrapSquare wrapText="bothSides"/>
            <wp:docPr id="6" name="Obrázek 2" descr="bac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back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4405" cy="3429000"/>
                    </a:xfrm>
                    <a:prstGeom prst="rect">
                      <a:avLst/>
                    </a:prstGeom>
                    <a:noFill/>
                  </pic:spPr>
                </pic:pic>
              </a:graphicData>
            </a:graphic>
            <wp14:sizeRelH relativeFrom="page">
              <wp14:pctWidth>0</wp14:pctWidth>
            </wp14:sizeRelH>
            <wp14:sizeRelV relativeFrom="page">
              <wp14:pctHeight>0</wp14:pctHeight>
            </wp14:sizeRelV>
          </wp:anchor>
        </w:drawing>
      </w:r>
    </w:p>
    <w:p w:rsidR="00AC4BE1" w:rsidRPr="008B6431" w:rsidRDefault="00B7712E" w:rsidP="00556FFC">
      <w:pPr>
        <w:jc w:val="right"/>
        <w:rPr>
          <w:rFonts w:ascii="Times New Roman" w:hAnsi="Times New Roman"/>
          <w:b/>
          <w:sz w:val="72"/>
        </w:rPr>
      </w:pPr>
      <w:r>
        <w:rPr>
          <w:rFonts w:ascii="Times New Roman" w:hAnsi="Times New Roman"/>
          <w:b/>
          <w:noProof/>
          <w:sz w:val="72"/>
        </w:rPr>
        <w:drawing>
          <wp:anchor distT="0" distB="0" distL="114300" distR="114300" simplePos="0" relativeHeight="251658752" behindDoc="0" locked="0" layoutInCell="1" allowOverlap="1">
            <wp:simplePos x="0" y="0"/>
            <wp:positionH relativeFrom="page">
              <wp:posOffset>3238500</wp:posOffset>
            </wp:positionH>
            <wp:positionV relativeFrom="margin">
              <wp:posOffset>5643880</wp:posOffset>
            </wp:positionV>
            <wp:extent cx="4076700" cy="3009900"/>
            <wp:effectExtent l="0" t="0" r="0" b="0"/>
            <wp:wrapSquare wrapText="bothSides"/>
            <wp:docPr id="5"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6700" cy="30099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noProof/>
          <w:sz w:val="72"/>
          <w:lang w:eastAsia="cs-CZ"/>
        </w:rPr>
        <mc:AlternateContent>
          <mc:Choice Requires="wps">
            <w:drawing>
              <wp:anchor distT="45720" distB="45720" distL="114300" distR="114300" simplePos="0" relativeHeight="251657728" behindDoc="0" locked="0" layoutInCell="1" allowOverlap="1">
                <wp:simplePos x="0" y="0"/>
                <wp:positionH relativeFrom="margin">
                  <wp:posOffset>4886325</wp:posOffset>
                </wp:positionH>
                <wp:positionV relativeFrom="margin">
                  <wp:posOffset>7169785</wp:posOffset>
                </wp:positionV>
                <wp:extent cx="1524000" cy="2313305"/>
                <wp:effectExtent l="0" t="0" r="0" b="0"/>
                <wp:wrapSquare wrapText="bothSides"/>
                <wp:docPr id="4"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313305"/>
                        </a:xfrm>
                        <a:prstGeom prst="rect">
                          <a:avLst/>
                        </a:prstGeom>
                        <a:solidFill>
                          <a:srgbClr val="FFFFFF"/>
                        </a:solidFill>
                        <a:ln w="9525">
                          <a:noFill/>
                          <a:miter lim="800000"/>
                          <a:headEnd/>
                          <a:tailEnd/>
                        </a:ln>
                      </wps:spPr>
                      <wps:txbx>
                        <w:txbxContent>
                          <w:p w:rsidR="00930DB2" w:rsidRDefault="00930DB2" w:rsidP="00CE09D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84.75pt;margin-top:564.55pt;width:120pt;height:182.15pt;z-index:251657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" stroked="f">
                <v:textbox>
                  <w:txbxContent>
                    <w:p w:rsidR="00930DB2" w:rsidRDefault="00930DB2" w:rsidP="00CE09D2"/>
                  </w:txbxContent>
                </v:textbox>
                <w10:wrap type="square" anchorx="margin" anchory="margin"/>
              </v:shape>
            </w:pict>
          </mc:Fallback>
        </mc:AlternateContent>
      </w:r>
    </w:p>
    <w:p w:rsidR="00556FFC" w:rsidRPr="008B6431" w:rsidRDefault="00556FFC" w:rsidP="00E77F03">
      <w:pPr>
        <w:jc w:val="center"/>
      </w:pPr>
    </w:p>
    <w:p w:rsidR="00556FFC" w:rsidRPr="008B6431" w:rsidRDefault="00556FFC"/>
    <w:p w:rsidR="00556FFC" w:rsidRPr="008B6431" w:rsidRDefault="00556FFC"/>
    <w:p w:rsidR="00556FFC" w:rsidRPr="008B6431" w:rsidRDefault="00556FFC"/>
    <w:p w:rsidR="00556FFC" w:rsidRPr="008B6431" w:rsidRDefault="00556FFC"/>
    <w:p w:rsidR="00556FFC" w:rsidRPr="008B6431" w:rsidRDefault="00556FFC"/>
    <w:p w:rsidR="00556FFC" w:rsidRPr="008B6431" w:rsidRDefault="00556FFC"/>
    <w:p w:rsidR="00556FFC" w:rsidRPr="008B6431" w:rsidRDefault="00556FFC"/>
    <w:p w:rsidR="00556FFC" w:rsidRPr="008B6431" w:rsidRDefault="00556FFC"/>
    <w:p w:rsidR="00556FFC" w:rsidRPr="008B6431" w:rsidRDefault="00556FFC"/>
    <w:p w:rsidR="007C5A19" w:rsidRDefault="007C5A19" w:rsidP="00FC127D">
      <w:pPr>
        <w:spacing w:before="120"/>
        <w:rPr>
          <w:b/>
          <w:sz w:val="36"/>
          <w:szCs w:val="36"/>
        </w:rPr>
      </w:pPr>
    </w:p>
    <w:p w:rsidR="007C5A19" w:rsidRDefault="007C5A19" w:rsidP="00FC127D">
      <w:pPr>
        <w:spacing w:before="120"/>
        <w:rPr>
          <w:b/>
          <w:sz w:val="36"/>
          <w:szCs w:val="36"/>
        </w:rPr>
      </w:pPr>
    </w:p>
    <w:p w:rsidR="007C5A19" w:rsidRDefault="007C5A19" w:rsidP="00FC127D">
      <w:pPr>
        <w:spacing w:before="120"/>
        <w:rPr>
          <w:b/>
          <w:sz w:val="36"/>
          <w:szCs w:val="36"/>
        </w:rPr>
      </w:pPr>
    </w:p>
    <w:p w:rsidR="00F00CD9" w:rsidRDefault="00F00CD9" w:rsidP="00F00CD9">
      <w:pPr>
        <w:rPr>
          <w:rFonts w:cs="Calibri"/>
          <w:b/>
          <w:sz w:val="36"/>
          <w:szCs w:val="36"/>
        </w:rPr>
      </w:pPr>
      <w:r w:rsidRPr="0084591F">
        <w:rPr>
          <w:rFonts w:cs="Calibri"/>
          <w:b/>
          <w:sz w:val="36"/>
          <w:szCs w:val="36"/>
        </w:rPr>
        <w:lastRenderedPageBreak/>
        <w:t>Vážení spoluobčané,</w:t>
      </w:r>
    </w:p>
    <w:p w:rsidR="003E2282" w:rsidRDefault="00B54FA1" w:rsidP="00F00CD9">
      <w:pPr>
        <w:rPr>
          <w:rFonts w:cs="Calibri"/>
          <w:bCs/>
          <w:sz w:val="32"/>
          <w:szCs w:val="32"/>
        </w:rPr>
      </w:pPr>
      <w:r>
        <w:rPr>
          <w:rFonts w:cs="Calibri"/>
          <w:bCs/>
          <w:sz w:val="32"/>
          <w:szCs w:val="32"/>
        </w:rPr>
        <w:t>máme za sebou náročné období spojené s COVID-19, které ať jsme chtěli nebo ne zasáhl vý</w:t>
      </w:r>
      <w:r w:rsidR="00D02E8C">
        <w:rPr>
          <w:rFonts w:cs="Calibri"/>
          <w:bCs/>
          <w:sz w:val="32"/>
          <w:szCs w:val="32"/>
        </w:rPr>
        <w:t>razně</w:t>
      </w:r>
      <w:r>
        <w:rPr>
          <w:rFonts w:cs="Calibri"/>
          <w:bCs/>
          <w:sz w:val="32"/>
          <w:szCs w:val="32"/>
        </w:rPr>
        <w:t xml:space="preserve"> do našich životů.</w:t>
      </w:r>
      <w:r w:rsidR="00D02E8C">
        <w:rPr>
          <w:rFonts w:cs="Calibri"/>
          <w:bCs/>
          <w:sz w:val="32"/>
          <w:szCs w:val="32"/>
        </w:rPr>
        <w:t xml:space="preserve"> Najednou jsme zjistili, že trávit čas s rodinou je super, </w:t>
      </w:r>
      <w:r w:rsidR="00E059E3">
        <w:rPr>
          <w:rFonts w:cs="Calibri"/>
          <w:bCs/>
          <w:sz w:val="32"/>
          <w:szCs w:val="32"/>
        </w:rPr>
        <w:t xml:space="preserve">že </w:t>
      </w:r>
      <w:r w:rsidR="00D02E8C">
        <w:rPr>
          <w:rFonts w:cs="Calibri"/>
          <w:bCs/>
          <w:sz w:val="32"/>
          <w:szCs w:val="32"/>
        </w:rPr>
        <w:t xml:space="preserve">máme kolem sebe krásnou přírodu, </w:t>
      </w:r>
      <w:r w:rsidR="00E858F8">
        <w:rPr>
          <w:rFonts w:cs="Calibri"/>
          <w:bCs/>
          <w:sz w:val="32"/>
          <w:szCs w:val="32"/>
        </w:rPr>
        <w:t xml:space="preserve">proto jsme i více do přírody </w:t>
      </w:r>
      <w:r w:rsidR="00D02E8C">
        <w:rPr>
          <w:rFonts w:cs="Calibri"/>
          <w:bCs/>
          <w:sz w:val="32"/>
          <w:szCs w:val="32"/>
        </w:rPr>
        <w:t>vyráželi</w:t>
      </w:r>
      <w:r w:rsidR="00E858F8">
        <w:rPr>
          <w:rFonts w:cs="Calibri"/>
          <w:bCs/>
          <w:sz w:val="32"/>
          <w:szCs w:val="32"/>
        </w:rPr>
        <w:t xml:space="preserve">, </w:t>
      </w:r>
      <w:r w:rsidR="00D02E8C">
        <w:rPr>
          <w:rFonts w:cs="Calibri"/>
          <w:bCs/>
          <w:sz w:val="32"/>
          <w:szCs w:val="32"/>
        </w:rPr>
        <w:t xml:space="preserve">nákupní centra, restaurace nám zas až tak nechyběli. V přírodě je o hodně </w:t>
      </w:r>
      <w:r w:rsidR="003E2282">
        <w:rPr>
          <w:rFonts w:cs="Calibri"/>
          <w:bCs/>
          <w:sz w:val="32"/>
          <w:szCs w:val="32"/>
        </w:rPr>
        <w:t>krásně. Teď se pomalu zase vše vrací do starých kolejí. Já pevně doufám, že se COVID-19 už neobjeví, jak nás všude straš</w:t>
      </w:r>
      <w:r w:rsidR="00E059E3">
        <w:rPr>
          <w:rFonts w:cs="Calibri"/>
          <w:bCs/>
          <w:sz w:val="32"/>
          <w:szCs w:val="32"/>
        </w:rPr>
        <w:t xml:space="preserve">í. </w:t>
      </w:r>
    </w:p>
    <w:p w:rsidR="003E2282" w:rsidRDefault="003E2282" w:rsidP="00F00CD9">
      <w:pPr>
        <w:rPr>
          <w:rFonts w:cs="Calibri"/>
          <w:bCs/>
          <w:sz w:val="32"/>
          <w:szCs w:val="32"/>
        </w:rPr>
      </w:pPr>
      <w:r>
        <w:rPr>
          <w:rFonts w:cs="Calibri"/>
          <w:bCs/>
          <w:sz w:val="32"/>
          <w:szCs w:val="32"/>
        </w:rPr>
        <w:t xml:space="preserve">Počasí si s námi také hezky hrálo. Vloni jsme měli krásné počasí, až jsme si stěžovali že je to už moc a v létě, že bude zase škaredě, tak </w:t>
      </w:r>
      <w:r w:rsidR="00E858F8">
        <w:rPr>
          <w:rFonts w:cs="Calibri"/>
          <w:bCs/>
          <w:sz w:val="32"/>
          <w:szCs w:val="32"/>
        </w:rPr>
        <w:t xml:space="preserve">letos </w:t>
      </w:r>
      <w:r>
        <w:rPr>
          <w:rFonts w:cs="Calibri"/>
          <w:bCs/>
          <w:sz w:val="32"/>
          <w:szCs w:val="32"/>
        </w:rPr>
        <w:t>nám to počasí vrátilo. Ještě v květnu jsme museli občas zatopit abychom v noci a někdy i přes den nezmrzli. Tak snad léto se povede</w:t>
      </w:r>
      <w:r w:rsidR="00A531AE">
        <w:rPr>
          <w:rFonts w:cs="Calibri"/>
          <w:bCs/>
          <w:sz w:val="32"/>
          <w:szCs w:val="32"/>
        </w:rPr>
        <w:t>,</w:t>
      </w:r>
      <w:r>
        <w:rPr>
          <w:rFonts w:cs="Calibri"/>
          <w:bCs/>
          <w:sz w:val="32"/>
          <w:szCs w:val="32"/>
        </w:rPr>
        <w:t xml:space="preserve"> užijeme si</w:t>
      </w:r>
      <w:r w:rsidR="00A531AE">
        <w:rPr>
          <w:rFonts w:cs="Calibri"/>
          <w:bCs/>
          <w:sz w:val="32"/>
          <w:szCs w:val="32"/>
        </w:rPr>
        <w:t xml:space="preserve"> letní</w:t>
      </w:r>
      <w:r>
        <w:rPr>
          <w:rFonts w:cs="Calibri"/>
          <w:bCs/>
          <w:sz w:val="32"/>
          <w:szCs w:val="32"/>
        </w:rPr>
        <w:t xml:space="preserve"> teploty</w:t>
      </w:r>
      <w:r w:rsidR="00A531AE">
        <w:rPr>
          <w:rFonts w:cs="Calibri"/>
          <w:bCs/>
          <w:sz w:val="32"/>
          <w:szCs w:val="32"/>
        </w:rPr>
        <w:t xml:space="preserve"> a </w:t>
      </w:r>
      <w:r>
        <w:rPr>
          <w:rFonts w:cs="Calibri"/>
          <w:bCs/>
          <w:sz w:val="32"/>
          <w:szCs w:val="32"/>
        </w:rPr>
        <w:t xml:space="preserve">dovolené s krásným počasím. </w:t>
      </w:r>
    </w:p>
    <w:p w:rsidR="003E2282" w:rsidRDefault="003E2282" w:rsidP="00F00CD9">
      <w:pPr>
        <w:rPr>
          <w:rFonts w:cs="Calibri"/>
          <w:bCs/>
          <w:sz w:val="32"/>
          <w:szCs w:val="32"/>
        </w:rPr>
      </w:pPr>
      <w:r>
        <w:rPr>
          <w:rFonts w:cs="Calibri"/>
          <w:bCs/>
          <w:sz w:val="32"/>
          <w:szCs w:val="32"/>
        </w:rPr>
        <w:t xml:space="preserve">Děti by normálně v květnu makali na zlepšení známek, aby vysvědčení stálo za to, těšili se na konec roku, ale kdo ví, jak to vše bude. Hlavně, že budou moci jet na tábory se svými kamarády a zase se s nimi radovat. </w:t>
      </w:r>
    </w:p>
    <w:p w:rsidR="00167900" w:rsidRDefault="006847D3" w:rsidP="006C2822">
      <w:r>
        <w:rPr>
          <w:rFonts w:cs="Calibri"/>
          <w:bCs/>
          <w:sz w:val="32"/>
          <w:szCs w:val="32"/>
        </w:rPr>
        <w:t xml:space="preserve">Květnová pranostika praví: </w:t>
      </w:r>
      <w:r w:rsidR="006C2822">
        <w:rPr>
          <w:rFonts w:cs="Calibri"/>
          <w:bCs/>
          <w:sz w:val="32"/>
          <w:szCs w:val="32"/>
        </w:rPr>
        <w:t>„</w:t>
      </w:r>
      <w:r w:rsidR="006C2822" w:rsidRPr="006C2822">
        <w:rPr>
          <w:sz w:val="32"/>
          <w:szCs w:val="32"/>
        </w:rPr>
        <w:t>Před Servácem není léta, po Serváci s mrazy veta</w:t>
      </w:r>
      <w:r w:rsidR="006C2822">
        <w:t>.“</w:t>
      </w:r>
    </w:p>
    <w:p w:rsidR="006C2822" w:rsidRDefault="006C2822" w:rsidP="006C2822"/>
    <w:p w:rsidR="006C2822" w:rsidRDefault="006C2822" w:rsidP="006C2822">
      <w:pPr>
        <w:jc w:val="right"/>
        <w:rPr>
          <w:sz w:val="32"/>
          <w:szCs w:val="32"/>
        </w:rPr>
      </w:pPr>
      <w:r>
        <w:rPr>
          <w:sz w:val="32"/>
          <w:szCs w:val="32"/>
        </w:rPr>
        <w:t xml:space="preserve">Libuše </w:t>
      </w:r>
      <w:proofErr w:type="spellStart"/>
      <w:r>
        <w:rPr>
          <w:sz w:val="32"/>
          <w:szCs w:val="32"/>
        </w:rPr>
        <w:t>Mervardová</w:t>
      </w:r>
      <w:proofErr w:type="spellEnd"/>
    </w:p>
    <w:p w:rsidR="006C2822" w:rsidRPr="006C2822" w:rsidRDefault="006C2822" w:rsidP="006C2822">
      <w:pPr>
        <w:jc w:val="right"/>
        <w:rPr>
          <w:sz w:val="32"/>
          <w:szCs w:val="32"/>
        </w:rPr>
      </w:pPr>
      <w:r>
        <w:rPr>
          <w:sz w:val="32"/>
          <w:szCs w:val="32"/>
        </w:rPr>
        <w:t xml:space="preserve">starostka obce </w:t>
      </w:r>
    </w:p>
    <w:p w:rsidR="00D32819" w:rsidRPr="00664161" w:rsidRDefault="00D32819">
      <w:pPr>
        <w:jc w:val="left"/>
        <w:rPr>
          <w:rFonts w:asciiTheme="minorHAnsi" w:hAnsiTheme="minorHAnsi" w:cstheme="minorHAnsi"/>
          <w:spacing w:val="-2"/>
          <w:sz w:val="32"/>
          <w:szCs w:val="32"/>
          <w:u w:val="single"/>
        </w:rPr>
      </w:pPr>
    </w:p>
    <w:p w:rsidR="00B05B60" w:rsidRPr="00F60E93" w:rsidRDefault="00B05B60" w:rsidP="00B43189">
      <w:pPr>
        <w:rPr>
          <w:rFonts w:asciiTheme="minorHAnsi" w:hAnsiTheme="minorHAnsi" w:cstheme="minorHAnsi"/>
          <w:b/>
          <w:sz w:val="36"/>
          <w:szCs w:val="36"/>
        </w:rPr>
      </w:pPr>
      <w:r w:rsidRPr="00F60E93">
        <w:rPr>
          <w:rFonts w:asciiTheme="minorHAnsi" w:hAnsiTheme="minorHAnsi" w:cstheme="minorHAnsi"/>
          <w:b/>
          <w:sz w:val="36"/>
          <w:szCs w:val="36"/>
        </w:rPr>
        <w:t>Informace z veřejného zasedání Zastupitelstva Obce Nučice</w:t>
      </w:r>
    </w:p>
    <w:p w:rsidR="00B05B60" w:rsidRPr="00F60E93" w:rsidRDefault="00B05B60" w:rsidP="00B43189">
      <w:pPr>
        <w:rPr>
          <w:rFonts w:asciiTheme="minorHAnsi" w:hAnsiTheme="minorHAnsi" w:cstheme="minorHAnsi"/>
          <w:sz w:val="36"/>
          <w:szCs w:val="36"/>
        </w:rPr>
      </w:pPr>
      <w:r w:rsidRPr="00F60E93">
        <w:rPr>
          <w:rFonts w:asciiTheme="minorHAnsi" w:hAnsiTheme="minorHAnsi" w:cstheme="minorHAnsi"/>
          <w:b/>
          <w:sz w:val="36"/>
          <w:szCs w:val="36"/>
        </w:rPr>
        <w:t xml:space="preserve">konaného dne </w:t>
      </w:r>
      <w:r w:rsidR="006C2822">
        <w:rPr>
          <w:rFonts w:asciiTheme="minorHAnsi" w:hAnsiTheme="minorHAnsi" w:cstheme="minorHAnsi"/>
          <w:b/>
          <w:sz w:val="36"/>
          <w:szCs w:val="36"/>
        </w:rPr>
        <w:t>18</w:t>
      </w:r>
      <w:r w:rsidRPr="00F60E93">
        <w:rPr>
          <w:rFonts w:asciiTheme="minorHAnsi" w:hAnsiTheme="minorHAnsi" w:cstheme="minorHAnsi"/>
          <w:b/>
          <w:sz w:val="36"/>
          <w:szCs w:val="36"/>
        </w:rPr>
        <w:t>.</w:t>
      </w:r>
      <w:r w:rsidR="00F72841">
        <w:rPr>
          <w:rFonts w:asciiTheme="minorHAnsi" w:hAnsiTheme="minorHAnsi" w:cstheme="minorHAnsi"/>
          <w:b/>
          <w:sz w:val="36"/>
          <w:szCs w:val="36"/>
        </w:rPr>
        <w:t>5</w:t>
      </w:r>
      <w:r w:rsidRPr="00F60E93">
        <w:rPr>
          <w:rFonts w:asciiTheme="minorHAnsi" w:hAnsiTheme="minorHAnsi" w:cstheme="minorHAnsi"/>
          <w:b/>
          <w:sz w:val="36"/>
          <w:szCs w:val="36"/>
        </w:rPr>
        <w:t>.20</w:t>
      </w:r>
      <w:r w:rsidR="006C2822">
        <w:rPr>
          <w:rFonts w:asciiTheme="minorHAnsi" w:hAnsiTheme="minorHAnsi" w:cstheme="minorHAnsi"/>
          <w:b/>
          <w:sz w:val="36"/>
          <w:szCs w:val="36"/>
        </w:rPr>
        <w:t>20</w:t>
      </w:r>
      <w:r w:rsidRPr="00F60E93">
        <w:rPr>
          <w:rFonts w:asciiTheme="minorHAnsi" w:hAnsiTheme="minorHAnsi" w:cstheme="minorHAnsi"/>
          <w:b/>
          <w:sz w:val="36"/>
          <w:szCs w:val="36"/>
        </w:rPr>
        <w:t xml:space="preserve"> </w:t>
      </w:r>
    </w:p>
    <w:p w:rsidR="006C2822" w:rsidRPr="001810E2" w:rsidRDefault="006C2822" w:rsidP="00B43189">
      <w:pPr>
        <w:keepNext/>
        <w:spacing w:before="120"/>
        <w:rPr>
          <w:rFonts w:asciiTheme="minorHAnsi" w:hAnsiTheme="minorHAnsi" w:cstheme="minorHAnsi"/>
          <w:i/>
          <w:iCs/>
          <w:sz w:val="32"/>
          <w:szCs w:val="32"/>
          <w:u w:val="single"/>
        </w:rPr>
      </w:pPr>
      <w:r w:rsidRPr="001810E2">
        <w:rPr>
          <w:rFonts w:asciiTheme="minorHAnsi" w:hAnsiTheme="minorHAnsi" w:cstheme="minorHAnsi"/>
          <w:i/>
          <w:iCs/>
          <w:sz w:val="32"/>
          <w:szCs w:val="32"/>
          <w:u w:val="single"/>
        </w:rPr>
        <w:t>Aktualizace strategického plánu</w:t>
      </w:r>
    </w:p>
    <w:p w:rsidR="006C2822" w:rsidRDefault="001810E2" w:rsidP="00B43189">
      <w:pPr>
        <w:keepNext/>
        <w:spacing w:before="120"/>
        <w:rPr>
          <w:rFonts w:asciiTheme="minorHAnsi" w:hAnsiTheme="minorHAnsi" w:cstheme="minorHAnsi"/>
          <w:sz w:val="32"/>
          <w:szCs w:val="32"/>
        </w:rPr>
      </w:pPr>
      <w:r>
        <w:rPr>
          <w:rFonts w:asciiTheme="minorHAnsi" w:hAnsiTheme="minorHAnsi" w:cstheme="minorHAnsi"/>
          <w:sz w:val="32"/>
          <w:szCs w:val="32"/>
        </w:rPr>
        <w:t>Již od minulého roku máme schválený strategický plán rozvoje obce, ale nebyla tam dosud zapracovaná školka. Jelikož školka si žádá o dotace tak bylo zapotřebí ve strategickém plánu rozvoje obce ta</w:t>
      </w:r>
      <w:r w:rsidR="00B43189">
        <w:rPr>
          <w:rFonts w:asciiTheme="minorHAnsi" w:hAnsiTheme="minorHAnsi" w:cstheme="minorHAnsi"/>
          <w:sz w:val="32"/>
          <w:szCs w:val="32"/>
        </w:rPr>
        <w:t xml:space="preserve">m </w:t>
      </w:r>
      <w:r>
        <w:rPr>
          <w:rFonts w:asciiTheme="minorHAnsi" w:hAnsiTheme="minorHAnsi" w:cstheme="minorHAnsi"/>
          <w:sz w:val="32"/>
          <w:szCs w:val="32"/>
        </w:rPr>
        <w:lastRenderedPageBreak/>
        <w:t>školku mít. Proto jsme na zasedání jenom aktualizovali strategický plán rozvoje obce.</w:t>
      </w:r>
    </w:p>
    <w:p w:rsidR="001810E2" w:rsidRDefault="001810E2" w:rsidP="00D32819">
      <w:pPr>
        <w:keepNext/>
        <w:spacing w:before="120"/>
        <w:rPr>
          <w:rFonts w:asciiTheme="minorHAnsi" w:hAnsiTheme="minorHAnsi" w:cstheme="minorHAnsi"/>
          <w:sz w:val="32"/>
          <w:szCs w:val="32"/>
        </w:rPr>
      </w:pPr>
    </w:p>
    <w:p w:rsidR="001810E2" w:rsidRDefault="001810E2" w:rsidP="00D32819">
      <w:pPr>
        <w:keepNext/>
        <w:spacing w:before="120"/>
        <w:rPr>
          <w:rFonts w:asciiTheme="minorHAnsi" w:hAnsiTheme="minorHAnsi" w:cstheme="minorHAnsi"/>
          <w:i/>
          <w:iCs/>
          <w:sz w:val="32"/>
          <w:szCs w:val="32"/>
          <w:u w:val="single"/>
        </w:rPr>
      </w:pPr>
      <w:r w:rsidRPr="001810E2">
        <w:rPr>
          <w:rFonts w:asciiTheme="minorHAnsi" w:hAnsiTheme="minorHAnsi" w:cstheme="minorHAnsi"/>
          <w:i/>
          <w:iCs/>
          <w:sz w:val="32"/>
          <w:szCs w:val="32"/>
          <w:u w:val="single"/>
        </w:rPr>
        <w:t>Rozpočtové opatření</w:t>
      </w:r>
    </w:p>
    <w:p w:rsidR="001810E2" w:rsidRDefault="001810E2" w:rsidP="00D32819">
      <w:pPr>
        <w:keepNext/>
        <w:spacing w:before="120"/>
        <w:rPr>
          <w:rFonts w:asciiTheme="minorHAnsi" w:hAnsiTheme="minorHAnsi" w:cstheme="minorHAnsi"/>
          <w:sz w:val="32"/>
          <w:szCs w:val="32"/>
        </w:rPr>
      </w:pPr>
      <w:r>
        <w:rPr>
          <w:rFonts w:asciiTheme="minorHAnsi" w:hAnsiTheme="minorHAnsi" w:cstheme="minorHAnsi"/>
          <w:sz w:val="32"/>
          <w:szCs w:val="32"/>
        </w:rPr>
        <w:t xml:space="preserve">V rozpočtovém opatření došlo k navýšení příjmů o 382 500,- </w:t>
      </w:r>
      <w:proofErr w:type="gramStart"/>
      <w:r>
        <w:rPr>
          <w:rFonts w:asciiTheme="minorHAnsi" w:hAnsiTheme="minorHAnsi" w:cstheme="minorHAnsi"/>
          <w:sz w:val="32"/>
          <w:szCs w:val="32"/>
        </w:rPr>
        <w:t>Kč</w:t>
      </w:r>
      <w:proofErr w:type="gramEnd"/>
      <w:r>
        <w:rPr>
          <w:rFonts w:asciiTheme="minorHAnsi" w:hAnsiTheme="minorHAnsi" w:cstheme="minorHAnsi"/>
          <w:sz w:val="32"/>
          <w:szCs w:val="32"/>
        </w:rPr>
        <w:t xml:space="preserve"> a to z důvodu přidělení dotace z rozpočtu Středočeského kraje fond obnovy venkova, která se využije na výstavbu chodníků směrem na Konojedy. Došlo i k navýšení výdajů o 303 000,- Kč. Výdaje se navýšili kvůli projektu na ČOV a kanalizace a s tím souvisí i změna územního plánu. </w:t>
      </w:r>
    </w:p>
    <w:p w:rsidR="001810E2" w:rsidRDefault="001810E2" w:rsidP="00D32819">
      <w:pPr>
        <w:keepNext/>
        <w:spacing w:before="120"/>
        <w:rPr>
          <w:rFonts w:asciiTheme="minorHAnsi" w:hAnsiTheme="minorHAnsi" w:cstheme="minorHAnsi"/>
          <w:sz w:val="32"/>
          <w:szCs w:val="32"/>
        </w:rPr>
      </w:pPr>
    </w:p>
    <w:p w:rsidR="001810E2" w:rsidRDefault="001810E2" w:rsidP="00D32819">
      <w:pPr>
        <w:keepNext/>
        <w:spacing w:before="120"/>
        <w:rPr>
          <w:rFonts w:asciiTheme="minorHAnsi" w:hAnsiTheme="minorHAnsi" w:cstheme="minorHAnsi"/>
          <w:i/>
          <w:iCs/>
          <w:sz w:val="32"/>
          <w:szCs w:val="32"/>
          <w:u w:val="single"/>
        </w:rPr>
      </w:pPr>
      <w:r w:rsidRPr="001810E2">
        <w:rPr>
          <w:rFonts w:asciiTheme="minorHAnsi" w:hAnsiTheme="minorHAnsi" w:cstheme="minorHAnsi"/>
          <w:i/>
          <w:iCs/>
          <w:sz w:val="32"/>
          <w:szCs w:val="32"/>
          <w:u w:val="single"/>
        </w:rPr>
        <w:t>Veřejnoprávní smlouvy o poskytnutí dotace</w:t>
      </w:r>
    </w:p>
    <w:p w:rsidR="001810E2" w:rsidRDefault="001810E2" w:rsidP="00D32819">
      <w:pPr>
        <w:keepNext/>
        <w:spacing w:before="120"/>
        <w:rPr>
          <w:rFonts w:asciiTheme="minorHAnsi" w:hAnsiTheme="minorHAnsi" w:cstheme="minorHAnsi"/>
          <w:sz w:val="32"/>
          <w:szCs w:val="32"/>
        </w:rPr>
      </w:pPr>
      <w:r>
        <w:rPr>
          <w:rFonts w:asciiTheme="minorHAnsi" w:hAnsiTheme="minorHAnsi" w:cstheme="minorHAnsi"/>
          <w:sz w:val="32"/>
          <w:szCs w:val="32"/>
        </w:rPr>
        <w:t>Již na únorovém zasedání zastupitelstva byla vyhlášena pravidla pro poskytování dotací z rozpočtu obce pro rok 2020. Na výzvu reagovali Rybářský spolek Nučice, Sbor dobrovolných hasičů Nučice, TJ Nučice, Sdružení nučických žen a Myslivecký spolek Nučice. Všem spolkům byly dotace schváleny</w:t>
      </w:r>
      <w:r w:rsidR="00396A77">
        <w:rPr>
          <w:rFonts w:asciiTheme="minorHAnsi" w:hAnsiTheme="minorHAnsi" w:cstheme="minorHAnsi"/>
          <w:sz w:val="32"/>
          <w:szCs w:val="32"/>
        </w:rPr>
        <w:t xml:space="preserve"> a teď s nimi jenom starostka uzavře Veřejnoprávní smlouvu o poskytnutí individuální dotace z rozpočtu obce Nučice. </w:t>
      </w:r>
    </w:p>
    <w:p w:rsidR="00E059E3" w:rsidRDefault="00E059E3" w:rsidP="00D32819">
      <w:pPr>
        <w:keepNext/>
        <w:spacing w:before="120"/>
        <w:rPr>
          <w:rFonts w:asciiTheme="minorHAnsi" w:hAnsiTheme="minorHAnsi" w:cstheme="minorHAnsi"/>
          <w:sz w:val="32"/>
          <w:szCs w:val="32"/>
        </w:rPr>
      </w:pPr>
    </w:p>
    <w:p w:rsidR="00E059E3" w:rsidRDefault="00E059E3" w:rsidP="00D32819">
      <w:pPr>
        <w:keepNext/>
        <w:spacing w:before="120"/>
        <w:rPr>
          <w:rFonts w:asciiTheme="minorHAnsi" w:hAnsiTheme="minorHAnsi" w:cstheme="minorHAnsi"/>
          <w:i/>
          <w:iCs/>
          <w:sz w:val="32"/>
          <w:szCs w:val="32"/>
          <w:u w:val="single"/>
        </w:rPr>
      </w:pPr>
      <w:r w:rsidRPr="00902754">
        <w:rPr>
          <w:rFonts w:asciiTheme="minorHAnsi" w:hAnsiTheme="minorHAnsi" w:cstheme="minorHAnsi"/>
          <w:i/>
          <w:iCs/>
          <w:sz w:val="32"/>
          <w:szCs w:val="32"/>
          <w:u w:val="single"/>
        </w:rPr>
        <w:t xml:space="preserve">Schválení zakázky na </w:t>
      </w:r>
      <w:proofErr w:type="spellStart"/>
      <w:r w:rsidRPr="00902754">
        <w:rPr>
          <w:rFonts w:asciiTheme="minorHAnsi" w:hAnsiTheme="minorHAnsi" w:cstheme="minorHAnsi"/>
          <w:i/>
          <w:iCs/>
          <w:sz w:val="32"/>
          <w:szCs w:val="32"/>
          <w:u w:val="single"/>
        </w:rPr>
        <w:t>technicko-stavební</w:t>
      </w:r>
      <w:proofErr w:type="spellEnd"/>
      <w:r w:rsidRPr="00902754">
        <w:rPr>
          <w:rFonts w:asciiTheme="minorHAnsi" w:hAnsiTheme="minorHAnsi" w:cstheme="minorHAnsi"/>
          <w:i/>
          <w:iCs/>
          <w:sz w:val="32"/>
          <w:szCs w:val="32"/>
          <w:u w:val="single"/>
        </w:rPr>
        <w:t xml:space="preserve"> dozor a BOZP – na chodníky směrem na Konojed</w:t>
      </w:r>
      <w:r w:rsidR="00902754" w:rsidRPr="00902754">
        <w:rPr>
          <w:rFonts w:asciiTheme="minorHAnsi" w:hAnsiTheme="minorHAnsi" w:cstheme="minorHAnsi"/>
          <w:i/>
          <w:iCs/>
          <w:sz w:val="32"/>
          <w:szCs w:val="32"/>
          <w:u w:val="single"/>
        </w:rPr>
        <w:t>y</w:t>
      </w:r>
    </w:p>
    <w:p w:rsidR="00902754" w:rsidRDefault="00902754" w:rsidP="00D32819">
      <w:pPr>
        <w:keepNext/>
        <w:spacing w:before="120"/>
        <w:rPr>
          <w:rFonts w:asciiTheme="minorHAnsi" w:hAnsiTheme="minorHAnsi" w:cstheme="minorHAnsi"/>
          <w:sz w:val="32"/>
          <w:szCs w:val="32"/>
        </w:rPr>
      </w:pPr>
      <w:r>
        <w:rPr>
          <w:rFonts w:asciiTheme="minorHAnsi" w:hAnsiTheme="minorHAnsi" w:cstheme="minorHAnsi"/>
          <w:sz w:val="32"/>
          <w:szCs w:val="32"/>
        </w:rPr>
        <w:t xml:space="preserve">Zastupitelstvo schválilo </w:t>
      </w:r>
      <w:proofErr w:type="spellStart"/>
      <w:r>
        <w:rPr>
          <w:rFonts w:asciiTheme="minorHAnsi" w:hAnsiTheme="minorHAnsi" w:cstheme="minorHAnsi"/>
          <w:sz w:val="32"/>
          <w:szCs w:val="32"/>
        </w:rPr>
        <w:t>technicko-stavební</w:t>
      </w:r>
      <w:proofErr w:type="spellEnd"/>
      <w:r>
        <w:rPr>
          <w:rFonts w:asciiTheme="minorHAnsi" w:hAnsiTheme="minorHAnsi" w:cstheme="minorHAnsi"/>
          <w:sz w:val="32"/>
          <w:szCs w:val="32"/>
        </w:rPr>
        <w:t xml:space="preserve"> dozor a BOZP na chodníky směrem na Konojedy. Obci Nučice byla přidělena dotace a z toho vyplývá zajistit</w:t>
      </w:r>
      <w:r w:rsidR="0063786D">
        <w:rPr>
          <w:rFonts w:asciiTheme="minorHAnsi" w:hAnsiTheme="minorHAnsi" w:cstheme="minorHAnsi"/>
          <w:sz w:val="32"/>
          <w:szCs w:val="32"/>
        </w:rPr>
        <w:t xml:space="preserve"> </w:t>
      </w:r>
      <w:proofErr w:type="spellStart"/>
      <w:r w:rsidR="0063786D">
        <w:rPr>
          <w:rFonts w:asciiTheme="minorHAnsi" w:hAnsiTheme="minorHAnsi" w:cstheme="minorHAnsi"/>
          <w:sz w:val="32"/>
          <w:szCs w:val="32"/>
        </w:rPr>
        <w:t>technicko-stavební</w:t>
      </w:r>
      <w:proofErr w:type="spellEnd"/>
      <w:r w:rsidR="0063786D">
        <w:rPr>
          <w:rFonts w:asciiTheme="minorHAnsi" w:hAnsiTheme="minorHAnsi" w:cstheme="minorHAnsi"/>
          <w:sz w:val="32"/>
          <w:szCs w:val="32"/>
        </w:rPr>
        <w:t xml:space="preserve"> dozor, který bude zároveň kontrolovat BOZP při výstavbě.</w:t>
      </w:r>
      <w:r w:rsidR="008F29AE">
        <w:rPr>
          <w:rFonts w:asciiTheme="minorHAnsi" w:hAnsiTheme="minorHAnsi" w:cstheme="minorHAnsi"/>
          <w:sz w:val="32"/>
          <w:szCs w:val="32"/>
        </w:rPr>
        <w:t xml:space="preserve"> O termínu konání budete včas informováni. </w:t>
      </w:r>
    </w:p>
    <w:p w:rsidR="0063786D" w:rsidRDefault="0063786D" w:rsidP="00D32819">
      <w:pPr>
        <w:keepNext/>
        <w:spacing w:before="120"/>
        <w:rPr>
          <w:rFonts w:asciiTheme="minorHAnsi" w:hAnsiTheme="minorHAnsi" w:cstheme="minorHAnsi"/>
          <w:sz w:val="32"/>
          <w:szCs w:val="32"/>
        </w:rPr>
      </w:pPr>
    </w:p>
    <w:p w:rsidR="0063786D" w:rsidRPr="0063786D" w:rsidRDefault="0063786D" w:rsidP="00D32819">
      <w:pPr>
        <w:keepNext/>
        <w:spacing w:before="120"/>
        <w:rPr>
          <w:rFonts w:asciiTheme="minorHAnsi" w:hAnsiTheme="minorHAnsi" w:cstheme="minorHAnsi"/>
          <w:i/>
          <w:iCs/>
          <w:sz w:val="32"/>
          <w:szCs w:val="32"/>
          <w:u w:val="single"/>
        </w:rPr>
      </w:pPr>
      <w:r w:rsidRPr="0063786D">
        <w:rPr>
          <w:rFonts w:asciiTheme="minorHAnsi" w:hAnsiTheme="minorHAnsi" w:cstheme="minorHAnsi"/>
          <w:i/>
          <w:iCs/>
          <w:sz w:val="32"/>
          <w:szCs w:val="32"/>
          <w:u w:val="single"/>
        </w:rPr>
        <w:t>Schválení zakázky – změna vymezení ochranných pásem vodních zdrojů</w:t>
      </w:r>
    </w:p>
    <w:p w:rsidR="001810E2" w:rsidRDefault="0063786D" w:rsidP="00D32819">
      <w:pPr>
        <w:keepNext/>
        <w:spacing w:before="120"/>
        <w:rPr>
          <w:rFonts w:asciiTheme="minorHAnsi" w:hAnsiTheme="minorHAnsi" w:cstheme="minorHAnsi"/>
          <w:sz w:val="32"/>
          <w:szCs w:val="32"/>
        </w:rPr>
      </w:pPr>
      <w:r>
        <w:rPr>
          <w:rFonts w:asciiTheme="minorHAnsi" w:hAnsiTheme="minorHAnsi" w:cstheme="minorHAnsi"/>
          <w:sz w:val="32"/>
          <w:szCs w:val="32"/>
        </w:rPr>
        <w:t xml:space="preserve">Aby nám odbor životního prostředí povolil výstavbu ČOV a kanalizace, je potřeba doložit odborný podklad, který vypracuje odborník na ochranná pásma. Z jednání s příslušnými úřady vzešla nutnost změnit vymezení ochranných pásem vodních zdrojů, proto bylo nutné schválit </w:t>
      </w:r>
      <w:r>
        <w:rPr>
          <w:rFonts w:asciiTheme="minorHAnsi" w:hAnsiTheme="minorHAnsi" w:cstheme="minorHAnsi"/>
          <w:sz w:val="32"/>
          <w:szCs w:val="32"/>
        </w:rPr>
        <w:lastRenderedPageBreak/>
        <w:t xml:space="preserve">zakázku na změnu vymezení ochranných pásem vodních zdrojů, abychom mohly dál pokračovat v projektu ČOV a kanalizace. </w:t>
      </w:r>
    </w:p>
    <w:p w:rsidR="0063786D" w:rsidRDefault="0063786D" w:rsidP="00D32819">
      <w:pPr>
        <w:keepNext/>
        <w:spacing w:before="120"/>
        <w:rPr>
          <w:rFonts w:asciiTheme="minorHAnsi" w:hAnsiTheme="minorHAnsi" w:cstheme="minorHAnsi"/>
          <w:sz w:val="32"/>
          <w:szCs w:val="32"/>
        </w:rPr>
      </w:pPr>
    </w:p>
    <w:p w:rsidR="0063786D" w:rsidRDefault="00462D91" w:rsidP="00D32819">
      <w:pPr>
        <w:keepNext/>
        <w:spacing w:before="120"/>
        <w:rPr>
          <w:rFonts w:asciiTheme="minorHAnsi" w:hAnsiTheme="minorHAnsi" w:cstheme="minorHAnsi"/>
          <w:i/>
          <w:iCs/>
          <w:sz w:val="32"/>
          <w:szCs w:val="32"/>
          <w:u w:val="single"/>
        </w:rPr>
      </w:pPr>
      <w:r w:rsidRPr="00462D91">
        <w:rPr>
          <w:rFonts w:asciiTheme="minorHAnsi" w:hAnsiTheme="minorHAnsi" w:cstheme="minorHAnsi"/>
          <w:i/>
          <w:iCs/>
          <w:sz w:val="32"/>
          <w:szCs w:val="32"/>
          <w:u w:val="single"/>
        </w:rPr>
        <w:t xml:space="preserve">Darovací smlouva – Linka bezpečí, </w:t>
      </w:r>
      <w:proofErr w:type="spellStart"/>
      <w:r w:rsidRPr="00462D91">
        <w:rPr>
          <w:rFonts w:asciiTheme="minorHAnsi" w:hAnsiTheme="minorHAnsi" w:cstheme="minorHAnsi"/>
          <w:i/>
          <w:iCs/>
          <w:sz w:val="32"/>
          <w:szCs w:val="32"/>
          <w:u w:val="single"/>
        </w:rPr>
        <w:t>z.s</w:t>
      </w:r>
      <w:proofErr w:type="spellEnd"/>
      <w:r w:rsidRPr="00462D91">
        <w:rPr>
          <w:rFonts w:asciiTheme="minorHAnsi" w:hAnsiTheme="minorHAnsi" w:cstheme="minorHAnsi"/>
          <w:i/>
          <w:iCs/>
          <w:sz w:val="32"/>
          <w:szCs w:val="32"/>
          <w:u w:val="single"/>
        </w:rPr>
        <w:t>.</w:t>
      </w:r>
    </w:p>
    <w:p w:rsidR="00462D91" w:rsidRDefault="00462D91" w:rsidP="00D32819">
      <w:pPr>
        <w:keepNext/>
        <w:spacing w:before="120"/>
        <w:rPr>
          <w:rFonts w:asciiTheme="minorHAnsi" w:hAnsiTheme="minorHAnsi" w:cstheme="minorHAnsi"/>
          <w:sz w:val="32"/>
          <w:szCs w:val="32"/>
        </w:rPr>
      </w:pPr>
      <w:r>
        <w:rPr>
          <w:rFonts w:asciiTheme="minorHAnsi" w:hAnsiTheme="minorHAnsi" w:cstheme="minorHAnsi"/>
          <w:sz w:val="32"/>
          <w:szCs w:val="32"/>
        </w:rPr>
        <w:t>Linka bezpečí nás požádala o poskytnutí finanční podpory na provoz Linky bezpečí. Zastupitelstvo se rozhodlo podpořit provoz Linky bezpečí, a proto s nimi starostka uzavřela darovací smlouvu.</w:t>
      </w:r>
    </w:p>
    <w:p w:rsidR="00462D91" w:rsidRDefault="00462D91" w:rsidP="00D32819">
      <w:pPr>
        <w:keepNext/>
        <w:spacing w:before="120"/>
        <w:rPr>
          <w:rFonts w:asciiTheme="minorHAnsi" w:hAnsiTheme="minorHAnsi" w:cstheme="minorHAnsi"/>
          <w:sz w:val="32"/>
          <w:szCs w:val="32"/>
        </w:rPr>
      </w:pPr>
    </w:p>
    <w:p w:rsidR="00462D91" w:rsidRPr="00462D91" w:rsidRDefault="00462D91" w:rsidP="00D32819">
      <w:pPr>
        <w:keepNext/>
        <w:spacing w:before="120"/>
        <w:rPr>
          <w:rFonts w:asciiTheme="minorHAnsi" w:hAnsiTheme="minorHAnsi" w:cstheme="minorHAnsi"/>
          <w:i/>
          <w:iCs/>
          <w:sz w:val="32"/>
          <w:szCs w:val="32"/>
          <w:u w:val="single"/>
        </w:rPr>
      </w:pPr>
      <w:r w:rsidRPr="00462D91">
        <w:rPr>
          <w:rFonts w:asciiTheme="minorHAnsi" w:hAnsiTheme="minorHAnsi" w:cstheme="minorHAnsi"/>
          <w:i/>
          <w:iCs/>
          <w:sz w:val="32"/>
          <w:szCs w:val="32"/>
          <w:u w:val="single"/>
        </w:rPr>
        <w:t>Mateřská škola Kuřátka</w:t>
      </w:r>
    </w:p>
    <w:p w:rsidR="00462D91" w:rsidRDefault="00462D91" w:rsidP="00D32819">
      <w:pPr>
        <w:keepNext/>
        <w:spacing w:before="120"/>
        <w:rPr>
          <w:rFonts w:asciiTheme="minorHAnsi" w:hAnsiTheme="minorHAnsi" w:cstheme="minorHAnsi"/>
          <w:sz w:val="32"/>
          <w:szCs w:val="32"/>
        </w:rPr>
      </w:pPr>
      <w:r>
        <w:rPr>
          <w:rFonts w:asciiTheme="minorHAnsi" w:hAnsiTheme="minorHAnsi" w:cstheme="minorHAnsi"/>
          <w:sz w:val="32"/>
          <w:szCs w:val="32"/>
        </w:rPr>
        <w:t xml:space="preserve">Obec Nučice obdržela žádost od MŠ Kuřátka o udělení výjimky na zvýšení počtu dětí z 24 na 26 na zelenou třídu. Navýšení dětí nebude mít vliv na kvalitu vzdělávání, budou splněny i podmínky bezpečnosti a ochrany zdraví dětí. Obec neměla žádné námitky a žádost schválila. </w:t>
      </w:r>
    </w:p>
    <w:p w:rsidR="00462D91" w:rsidRDefault="00462D91" w:rsidP="00D32819">
      <w:pPr>
        <w:keepNext/>
        <w:spacing w:before="120"/>
        <w:rPr>
          <w:rFonts w:asciiTheme="minorHAnsi" w:hAnsiTheme="minorHAnsi" w:cstheme="minorHAnsi"/>
          <w:sz w:val="32"/>
          <w:szCs w:val="32"/>
        </w:rPr>
      </w:pPr>
    </w:p>
    <w:p w:rsidR="00462D91" w:rsidRDefault="00462D91" w:rsidP="00D32819">
      <w:pPr>
        <w:keepNext/>
        <w:spacing w:before="120"/>
        <w:rPr>
          <w:rFonts w:asciiTheme="minorHAnsi" w:hAnsiTheme="minorHAnsi" w:cstheme="minorHAnsi"/>
          <w:i/>
          <w:iCs/>
          <w:sz w:val="32"/>
          <w:szCs w:val="32"/>
          <w:u w:val="single"/>
        </w:rPr>
      </w:pPr>
      <w:r w:rsidRPr="00462D91">
        <w:rPr>
          <w:rFonts w:asciiTheme="minorHAnsi" w:hAnsiTheme="minorHAnsi" w:cstheme="minorHAnsi"/>
          <w:i/>
          <w:iCs/>
          <w:sz w:val="32"/>
          <w:szCs w:val="32"/>
          <w:u w:val="single"/>
        </w:rPr>
        <w:t>Dotace na chodníky I. a III. etapy</w:t>
      </w:r>
    </w:p>
    <w:p w:rsidR="00462D91" w:rsidRPr="00462D91" w:rsidRDefault="00462D91" w:rsidP="00D32819">
      <w:pPr>
        <w:keepNext/>
        <w:spacing w:before="120"/>
        <w:rPr>
          <w:rFonts w:asciiTheme="minorHAnsi" w:hAnsiTheme="minorHAnsi" w:cstheme="minorHAnsi"/>
          <w:sz w:val="32"/>
          <w:szCs w:val="32"/>
        </w:rPr>
      </w:pPr>
      <w:r>
        <w:rPr>
          <w:rFonts w:asciiTheme="minorHAnsi" w:hAnsiTheme="minorHAnsi" w:cstheme="minorHAnsi"/>
          <w:sz w:val="32"/>
          <w:szCs w:val="32"/>
        </w:rPr>
        <w:t>Ze Státního fondu dopravní infrastruktury nám přišlo rozhodnutí, kde nám bylo sděleno, že nám nebyla přidělena dotace na výstavbu chodníků, neb</w:t>
      </w:r>
      <w:r w:rsidR="00995E7E">
        <w:rPr>
          <w:rFonts w:asciiTheme="minorHAnsi" w:hAnsiTheme="minorHAnsi" w:cstheme="minorHAnsi"/>
          <w:sz w:val="32"/>
          <w:szCs w:val="32"/>
        </w:rPr>
        <w:t>oť nebyly splněny požadavky: zapracování výjimky související s handicapovanými občany a nebylo včas doloženo nabytí právní moci. O dotaci požádáme příští rok. Nyní se řeší nesplněné požadavky abychom mohly v klid</w:t>
      </w:r>
      <w:r w:rsidR="008F29AE">
        <w:rPr>
          <w:rFonts w:asciiTheme="minorHAnsi" w:hAnsiTheme="minorHAnsi" w:cstheme="minorHAnsi"/>
          <w:sz w:val="32"/>
          <w:szCs w:val="32"/>
        </w:rPr>
        <w:t>u</w:t>
      </w:r>
      <w:r w:rsidR="00995E7E">
        <w:rPr>
          <w:rFonts w:asciiTheme="minorHAnsi" w:hAnsiTheme="minorHAnsi" w:cstheme="minorHAnsi"/>
          <w:sz w:val="32"/>
          <w:szCs w:val="32"/>
        </w:rPr>
        <w:t xml:space="preserve"> o dotaci</w:t>
      </w:r>
      <w:r w:rsidR="008F29AE">
        <w:rPr>
          <w:rFonts w:asciiTheme="minorHAnsi" w:hAnsiTheme="minorHAnsi" w:cstheme="minorHAnsi"/>
          <w:sz w:val="32"/>
          <w:szCs w:val="32"/>
        </w:rPr>
        <w:t xml:space="preserve"> požádat</w:t>
      </w:r>
      <w:r w:rsidR="00995E7E">
        <w:rPr>
          <w:rFonts w:asciiTheme="minorHAnsi" w:hAnsiTheme="minorHAnsi" w:cstheme="minorHAnsi"/>
          <w:sz w:val="32"/>
          <w:szCs w:val="32"/>
        </w:rPr>
        <w:t xml:space="preserve">. </w:t>
      </w:r>
    </w:p>
    <w:p w:rsidR="00462D91" w:rsidRPr="00462D91" w:rsidRDefault="00462D91" w:rsidP="00D32819">
      <w:pPr>
        <w:keepNext/>
        <w:spacing w:before="120"/>
        <w:rPr>
          <w:rFonts w:asciiTheme="minorHAnsi" w:hAnsiTheme="minorHAnsi" w:cstheme="minorHAnsi"/>
          <w:sz w:val="32"/>
          <w:szCs w:val="32"/>
        </w:rPr>
      </w:pPr>
    </w:p>
    <w:p w:rsidR="00F0454B" w:rsidRPr="00F60E93" w:rsidRDefault="00F0454B" w:rsidP="001F61B8">
      <w:pPr>
        <w:jc w:val="left"/>
        <w:rPr>
          <w:rFonts w:asciiTheme="minorHAnsi" w:hAnsiTheme="minorHAnsi" w:cstheme="minorHAnsi"/>
          <w:sz w:val="36"/>
          <w:szCs w:val="36"/>
        </w:rPr>
      </w:pPr>
      <w:r w:rsidRPr="00F60E93">
        <w:rPr>
          <w:rFonts w:asciiTheme="minorHAnsi" w:hAnsiTheme="minorHAnsi" w:cstheme="minorHAnsi"/>
          <w:b/>
          <w:sz w:val="36"/>
          <w:szCs w:val="36"/>
        </w:rPr>
        <w:t xml:space="preserve">Informace </w:t>
      </w:r>
      <w:r>
        <w:rPr>
          <w:rFonts w:asciiTheme="minorHAnsi" w:hAnsiTheme="minorHAnsi" w:cstheme="minorHAnsi"/>
          <w:b/>
          <w:sz w:val="36"/>
          <w:szCs w:val="36"/>
        </w:rPr>
        <w:t>Obecního úřadu</w:t>
      </w:r>
      <w:r w:rsidRPr="00F60E93">
        <w:rPr>
          <w:rFonts w:asciiTheme="minorHAnsi" w:hAnsiTheme="minorHAnsi" w:cstheme="minorHAnsi"/>
          <w:b/>
          <w:sz w:val="36"/>
          <w:szCs w:val="36"/>
        </w:rPr>
        <w:t xml:space="preserve"> </w:t>
      </w:r>
    </w:p>
    <w:p w:rsidR="00585EE3" w:rsidRPr="00585EE3" w:rsidRDefault="00585EE3" w:rsidP="0050268D">
      <w:pPr>
        <w:keepNext/>
        <w:spacing w:before="120"/>
        <w:rPr>
          <w:rFonts w:cs="Calibri"/>
          <w:sz w:val="32"/>
          <w:szCs w:val="32"/>
          <w:u w:val="single"/>
        </w:rPr>
      </w:pPr>
      <w:r w:rsidRPr="00585EE3">
        <w:rPr>
          <w:rFonts w:cs="Calibri"/>
          <w:sz w:val="32"/>
          <w:szCs w:val="32"/>
          <w:u w:val="single"/>
        </w:rPr>
        <w:t>Kontejner na nadměrný odpad a sběr dalších odpadů</w:t>
      </w:r>
    </w:p>
    <w:p w:rsidR="00585EE3" w:rsidRDefault="00585EE3" w:rsidP="00585EE3">
      <w:pPr>
        <w:rPr>
          <w:rFonts w:cs="Calibri"/>
          <w:sz w:val="32"/>
          <w:szCs w:val="32"/>
        </w:rPr>
      </w:pPr>
      <w:r>
        <w:rPr>
          <w:rFonts w:cs="Calibri"/>
          <w:sz w:val="32"/>
          <w:szCs w:val="32"/>
        </w:rPr>
        <w:t xml:space="preserve">V sobotu </w:t>
      </w:r>
      <w:r w:rsidR="00995E7E">
        <w:rPr>
          <w:rFonts w:cs="Calibri"/>
          <w:sz w:val="32"/>
          <w:szCs w:val="32"/>
        </w:rPr>
        <w:t>23</w:t>
      </w:r>
      <w:r>
        <w:rPr>
          <w:rFonts w:cs="Calibri"/>
          <w:sz w:val="32"/>
          <w:szCs w:val="32"/>
        </w:rPr>
        <w:t xml:space="preserve">. května </w:t>
      </w:r>
      <w:r w:rsidR="001F61B8">
        <w:rPr>
          <w:rFonts w:cs="Calibri"/>
          <w:sz w:val="32"/>
          <w:szCs w:val="32"/>
        </w:rPr>
        <w:t>měli</w:t>
      </w:r>
      <w:r>
        <w:rPr>
          <w:rFonts w:cs="Calibri"/>
          <w:sz w:val="32"/>
          <w:szCs w:val="32"/>
        </w:rPr>
        <w:t xml:space="preserve"> občan</w:t>
      </w:r>
      <w:r w:rsidR="001F61B8">
        <w:rPr>
          <w:rFonts w:cs="Calibri"/>
          <w:sz w:val="32"/>
          <w:szCs w:val="32"/>
        </w:rPr>
        <w:t>é</w:t>
      </w:r>
      <w:r>
        <w:rPr>
          <w:rFonts w:cs="Calibri"/>
          <w:sz w:val="32"/>
          <w:szCs w:val="32"/>
        </w:rPr>
        <w:t xml:space="preserve"> Nučic </w:t>
      </w:r>
      <w:r w:rsidR="001F61B8">
        <w:rPr>
          <w:rFonts w:cs="Calibri"/>
          <w:sz w:val="32"/>
          <w:szCs w:val="32"/>
        </w:rPr>
        <w:t xml:space="preserve">možnost přivézt </w:t>
      </w:r>
      <w:r>
        <w:rPr>
          <w:rFonts w:cs="Calibri"/>
          <w:sz w:val="32"/>
          <w:szCs w:val="32"/>
        </w:rPr>
        <w:t>na pozem</w:t>
      </w:r>
      <w:r w:rsidR="001F61B8">
        <w:rPr>
          <w:rFonts w:cs="Calibri"/>
          <w:sz w:val="32"/>
          <w:szCs w:val="32"/>
        </w:rPr>
        <w:t>e</w:t>
      </w:r>
      <w:r>
        <w:rPr>
          <w:rFonts w:cs="Calibri"/>
          <w:sz w:val="32"/>
          <w:szCs w:val="32"/>
        </w:rPr>
        <w:t>k u výkrmny nadměrný a další odpad</w:t>
      </w:r>
      <w:r w:rsidR="001F61B8">
        <w:rPr>
          <w:rFonts w:cs="Calibri"/>
          <w:sz w:val="32"/>
          <w:szCs w:val="32"/>
        </w:rPr>
        <w:t>.</w:t>
      </w:r>
      <w:r>
        <w:rPr>
          <w:rFonts w:cs="Calibri"/>
          <w:sz w:val="32"/>
          <w:szCs w:val="32"/>
        </w:rPr>
        <w:t xml:space="preserve"> </w:t>
      </w:r>
      <w:r w:rsidR="001F61B8">
        <w:rPr>
          <w:rFonts w:cs="Calibri"/>
          <w:sz w:val="32"/>
          <w:szCs w:val="32"/>
        </w:rPr>
        <w:t xml:space="preserve">Odpadu bylo opravdu hodně. Další přistavení kontejneru bude v sobotu </w:t>
      </w:r>
      <w:r w:rsidR="00995E7E">
        <w:rPr>
          <w:rFonts w:cs="Calibri"/>
          <w:sz w:val="32"/>
          <w:szCs w:val="32"/>
        </w:rPr>
        <w:t>19</w:t>
      </w:r>
      <w:r w:rsidR="001F61B8">
        <w:rPr>
          <w:rFonts w:cs="Calibri"/>
          <w:sz w:val="32"/>
          <w:szCs w:val="32"/>
        </w:rPr>
        <w:t xml:space="preserve">. září. Připomínáme, do té doby tam nic nevozte a neodkládejte. </w:t>
      </w:r>
    </w:p>
    <w:p w:rsidR="00D0702E" w:rsidRDefault="00D0702E" w:rsidP="00585EE3">
      <w:pPr>
        <w:rPr>
          <w:rFonts w:cs="Calibri"/>
          <w:sz w:val="32"/>
          <w:szCs w:val="32"/>
        </w:rPr>
      </w:pPr>
    </w:p>
    <w:p w:rsidR="0050268D" w:rsidRPr="00F60E93" w:rsidRDefault="00D0702E" w:rsidP="0050268D">
      <w:pPr>
        <w:keepNext/>
        <w:spacing w:before="120"/>
        <w:rPr>
          <w:rFonts w:asciiTheme="minorHAnsi" w:hAnsiTheme="minorHAnsi" w:cstheme="minorHAnsi"/>
          <w:sz w:val="32"/>
          <w:szCs w:val="32"/>
          <w:u w:val="single"/>
        </w:rPr>
      </w:pPr>
      <w:r>
        <w:rPr>
          <w:rFonts w:asciiTheme="minorHAnsi" w:hAnsiTheme="minorHAnsi" w:cstheme="minorHAnsi"/>
          <w:sz w:val="32"/>
          <w:szCs w:val="32"/>
          <w:u w:val="single"/>
        </w:rPr>
        <w:t>Kadeřnictví</w:t>
      </w:r>
    </w:p>
    <w:p w:rsidR="00577A72" w:rsidRDefault="00995E7E" w:rsidP="0050268D">
      <w:pPr>
        <w:rPr>
          <w:i/>
          <w:iCs/>
          <w:sz w:val="32"/>
          <w:szCs w:val="32"/>
          <w:u w:val="single"/>
        </w:rPr>
      </w:pPr>
      <w:r>
        <w:rPr>
          <w:rFonts w:asciiTheme="minorHAnsi" w:hAnsiTheme="minorHAnsi" w:cstheme="minorHAnsi"/>
          <w:sz w:val="32"/>
          <w:szCs w:val="32"/>
        </w:rPr>
        <w:t xml:space="preserve">Kadeřnictví je opět v provozu. Objednávat se můžete na tel. čísle </w:t>
      </w:r>
      <w:r>
        <w:rPr>
          <w:rFonts w:cs="Calibri"/>
          <w:bCs/>
          <w:sz w:val="32"/>
          <w:szCs w:val="32"/>
        </w:rPr>
        <w:t xml:space="preserve">722/142 018. </w:t>
      </w:r>
      <w:r w:rsidRPr="00A02212">
        <w:rPr>
          <w:i/>
          <w:iCs/>
          <w:sz w:val="32"/>
          <w:szCs w:val="32"/>
          <w:u w:val="single"/>
        </w:rPr>
        <w:t xml:space="preserve">     </w:t>
      </w:r>
    </w:p>
    <w:p w:rsidR="00577A72" w:rsidRDefault="00577A72" w:rsidP="00577A72">
      <w:pPr>
        <w:spacing w:before="120"/>
        <w:rPr>
          <w:rFonts w:asciiTheme="minorHAnsi" w:hAnsiTheme="minorHAnsi" w:cstheme="minorHAnsi"/>
          <w:i/>
          <w:iCs/>
          <w:sz w:val="32"/>
          <w:szCs w:val="32"/>
          <w:u w:val="single"/>
        </w:rPr>
      </w:pPr>
      <w:r>
        <w:rPr>
          <w:rFonts w:asciiTheme="minorHAnsi" w:hAnsiTheme="minorHAnsi" w:cstheme="minorHAnsi"/>
          <w:i/>
          <w:iCs/>
          <w:sz w:val="32"/>
          <w:szCs w:val="32"/>
          <w:u w:val="single"/>
        </w:rPr>
        <w:lastRenderedPageBreak/>
        <w:t>Vodné</w:t>
      </w:r>
    </w:p>
    <w:p w:rsidR="00577A72" w:rsidRDefault="00577A72" w:rsidP="00577A72">
      <w:pPr>
        <w:spacing w:before="120"/>
        <w:rPr>
          <w:rFonts w:asciiTheme="minorHAnsi" w:hAnsiTheme="minorHAnsi" w:cstheme="minorHAnsi"/>
          <w:sz w:val="32"/>
          <w:szCs w:val="32"/>
        </w:rPr>
      </w:pPr>
      <w:r>
        <w:rPr>
          <w:rFonts w:asciiTheme="minorHAnsi" w:hAnsiTheme="minorHAnsi" w:cstheme="minorHAnsi"/>
          <w:sz w:val="32"/>
          <w:szCs w:val="32"/>
        </w:rPr>
        <w:t xml:space="preserve">Odečty za I. a II. Q 2020 budou prováděny až na začátku července. O termínu odečtu budete včas informováni. </w:t>
      </w:r>
    </w:p>
    <w:p w:rsidR="00577A72" w:rsidRDefault="00577A72" w:rsidP="00577A72">
      <w:pPr>
        <w:spacing w:before="120"/>
        <w:rPr>
          <w:rFonts w:asciiTheme="minorHAnsi" w:hAnsiTheme="minorHAnsi" w:cstheme="minorHAnsi"/>
          <w:sz w:val="32"/>
          <w:szCs w:val="32"/>
        </w:rPr>
      </w:pPr>
    </w:p>
    <w:p w:rsidR="00577A72" w:rsidRDefault="00577A72" w:rsidP="00577A72">
      <w:pPr>
        <w:rPr>
          <w:rFonts w:eastAsia="Segoe UI Emoji"/>
          <w:i/>
          <w:iCs/>
          <w:sz w:val="32"/>
          <w:szCs w:val="32"/>
          <w:u w:val="single"/>
        </w:rPr>
      </w:pPr>
      <w:r>
        <w:rPr>
          <w:rFonts w:eastAsia="Segoe UI Emoji"/>
          <w:i/>
          <w:iCs/>
          <w:sz w:val="32"/>
          <w:szCs w:val="32"/>
          <w:u w:val="single"/>
        </w:rPr>
        <w:t>Bioodpad</w:t>
      </w:r>
    </w:p>
    <w:p w:rsidR="00B04F8A" w:rsidRDefault="00577A72" w:rsidP="00577A72">
      <w:pPr>
        <w:rPr>
          <w:rFonts w:eastAsia="Segoe UI Emoji"/>
          <w:sz w:val="32"/>
          <w:szCs w:val="32"/>
        </w:rPr>
      </w:pPr>
      <w:r>
        <w:rPr>
          <w:rFonts w:eastAsia="Segoe UI Emoji"/>
          <w:sz w:val="32"/>
          <w:szCs w:val="32"/>
        </w:rPr>
        <w:t>U požární nádrže je přistaven kontejner na bioodpad už od dubna. Dovoluji si vás požádat</w:t>
      </w:r>
      <w:r w:rsidR="009D7BFD">
        <w:rPr>
          <w:rFonts w:eastAsia="Segoe UI Emoji"/>
          <w:sz w:val="32"/>
          <w:szCs w:val="32"/>
        </w:rPr>
        <w:t xml:space="preserve">, </w:t>
      </w:r>
      <w:r>
        <w:rPr>
          <w:rFonts w:eastAsia="Segoe UI Emoji"/>
          <w:sz w:val="32"/>
          <w:szCs w:val="32"/>
        </w:rPr>
        <w:t>abyste bioodpad dávali až úplně dozadu aby se tam toho vešlo víc a byl nad</w:t>
      </w:r>
      <w:r w:rsidR="009D7BFD">
        <w:rPr>
          <w:rFonts w:eastAsia="Segoe UI Emoji"/>
          <w:sz w:val="32"/>
          <w:szCs w:val="32"/>
        </w:rPr>
        <w:t xml:space="preserve"> </w:t>
      </w:r>
      <w:r>
        <w:rPr>
          <w:rFonts w:eastAsia="Segoe UI Emoji"/>
          <w:sz w:val="32"/>
          <w:szCs w:val="32"/>
        </w:rPr>
        <w:t xml:space="preserve">rámec využit. </w:t>
      </w:r>
      <w:r w:rsidR="00B04F8A">
        <w:rPr>
          <w:rFonts w:eastAsia="Segoe UI Emoji"/>
          <w:sz w:val="32"/>
          <w:szCs w:val="32"/>
        </w:rPr>
        <w:t>Děkuji.</w:t>
      </w:r>
    </w:p>
    <w:p w:rsidR="00B04F8A" w:rsidRDefault="00B04F8A" w:rsidP="00577A72">
      <w:pPr>
        <w:rPr>
          <w:rFonts w:eastAsia="Segoe UI Emoji"/>
          <w:sz w:val="32"/>
          <w:szCs w:val="32"/>
        </w:rPr>
      </w:pPr>
    </w:p>
    <w:p w:rsidR="00B04F8A" w:rsidRDefault="00B04F8A" w:rsidP="00577A72">
      <w:pPr>
        <w:rPr>
          <w:rFonts w:eastAsia="Segoe UI Emoji"/>
          <w:i/>
          <w:iCs/>
          <w:sz w:val="32"/>
          <w:szCs w:val="32"/>
          <w:u w:val="single"/>
        </w:rPr>
      </w:pPr>
      <w:r w:rsidRPr="00B04F8A">
        <w:rPr>
          <w:rFonts w:eastAsia="Segoe UI Emoji"/>
          <w:i/>
          <w:iCs/>
          <w:sz w:val="32"/>
          <w:szCs w:val="32"/>
          <w:u w:val="single"/>
        </w:rPr>
        <w:t>Zasedání zastupitelstva obce</w:t>
      </w:r>
    </w:p>
    <w:p w:rsidR="009D7BFD" w:rsidRDefault="009D7BFD" w:rsidP="009D7BFD">
      <w:pPr>
        <w:rPr>
          <w:rFonts w:eastAsia="Segoe UI Emoji"/>
          <w:sz w:val="32"/>
          <w:szCs w:val="32"/>
        </w:rPr>
      </w:pPr>
      <w:r>
        <w:rPr>
          <w:rFonts w:eastAsia="Segoe UI Emoji"/>
          <w:sz w:val="32"/>
          <w:szCs w:val="32"/>
        </w:rPr>
        <w:t xml:space="preserve">Se bude konat dne 22.6.2020 od 19 hod v Hospodě U Kubelků. </w:t>
      </w:r>
      <w:r w:rsidR="008F29AE">
        <w:rPr>
          <w:rFonts w:eastAsia="Segoe UI Emoji"/>
          <w:sz w:val="32"/>
          <w:szCs w:val="32"/>
        </w:rPr>
        <w:t>Předběžný program:</w:t>
      </w:r>
    </w:p>
    <w:p w:rsidR="008F29AE" w:rsidRDefault="008F29AE" w:rsidP="008F29AE">
      <w:pPr>
        <w:pStyle w:val="Odstavecseseznamem"/>
        <w:numPr>
          <w:ilvl w:val="0"/>
          <w:numId w:val="16"/>
        </w:numPr>
        <w:rPr>
          <w:rFonts w:eastAsia="Segoe UI Emoji"/>
          <w:sz w:val="32"/>
          <w:szCs w:val="32"/>
        </w:rPr>
      </w:pPr>
      <w:r>
        <w:rPr>
          <w:rFonts w:eastAsia="Segoe UI Emoji"/>
          <w:sz w:val="32"/>
          <w:szCs w:val="32"/>
        </w:rPr>
        <w:t>Rozpočtové opatření</w:t>
      </w:r>
    </w:p>
    <w:p w:rsidR="008F29AE" w:rsidRPr="00A531AE" w:rsidRDefault="008F29AE" w:rsidP="008F29AE">
      <w:pPr>
        <w:pStyle w:val="Odstavecseseznamem"/>
        <w:numPr>
          <w:ilvl w:val="0"/>
          <w:numId w:val="16"/>
        </w:numPr>
        <w:rPr>
          <w:rFonts w:eastAsia="Segoe UI Emoji"/>
          <w:sz w:val="32"/>
          <w:szCs w:val="32"/>
          <w:highlight w:val="yellow"/>
        </w:rPr>
      </w:pPr>
      <w:r w:rsidRPr="00A531AE">
        <w:rPr>
          <w:rFonts w:eastAsia="Segoe UI Emoji"/>
          <w:sz w:val="32"/>
          <w:szCs w:val="32"/>
          <w:highlight w:val="yellow"/>
        </w:rPr>
        <w:t xml:space="preserve">Schválení </w:t>
      </w:r>
      <w:proofErr w:type="spellStart"/>
      <w:r w:rsidRPr="00A531AE">
        <w:rPr>
          <w:rFonts w:eastAsia="Segoe UI Emoji"/>
          <w:sz w:val="32"/>
          <w:szCs w:val="32"/>
          <w:highlight w:val="yellow"/>
        </w:rPr>
        <w:t>technicko</w:t>
      </w:r>
      <w:proofErr w:type="spellEnd"/>
      <w:r w:rsidRPr="00A531AE">
        <w:rPr>
          <w:rFonts w:eastAsia="Segoe UI Emoji"/>
          <w:sz w:val="32"/>
          <w:szCs w:val="32"/>
          <w:highlight w:val="yellow"/>
        </w:rPr>
        <w:t xml:space="preserve"> – stavebního dozoru a BOZP</w:t>
      </w:r>
    </w:p>
    <w:p w:rsidR="008F29AE" w:rsidRPr="00A531AE" w:rsidRDefault="008F29AE" w:rsidP="008F29AE">
      <w:pPr>
        <w:pStyle w:val="Odstavecseseznamem"/>
        <w:numPr>
          <w:ilvl w:val="0"/>
          <w:numId w:val="16"/>
        </w:numPr>
        <w:rPr>
          <w:rFonts w:eastAsia="Segoe UI Emoji"/>
          <w:sz w:val="32"/>
          <w:szCs w:val="32"/>
          <w:highlight w:val="yellow"/>
        </w:rPr>
      </w:pPr>
      <w:r w:rsidRPr="00A531AE">
        <w:rPr>
          <w:rFonts w:eastAsia="Segoe UI Emoji"/>
          <w:sz w:val="32"/>
          <w:szCs w:val="32"/>
          <w:highlight w:val="yellow"/>
        </w:rPr>
        <w:t xml:space="preserve">Schválení změny </w:t>
      </w:r>
      <w:r w:rsidR="009F43A6" w:rsidRPr="00A531AE">
        <w:rPr>
          <w:rFonts w:eastAsia="Segoe UI Emoji"/>
          <w:sz w:val="32"/>
          <w:szCs w:val="32"/>
          <w:highlight w:val="yellow"/>
        </w:rPr>
        <w:t>vymezení ochranných pásem vodních zdrojů</w:t>
      </w:r>
    </w:p>
    <w:p w:rsidR="009F43A6" w:rsidRDefault="009F43A6" w:rsidP="008F29AE">
      <w:pPr>
        <w:pStyle w:val="Odstavecseseznamem"/>
        <w:numPr>
          <w:ilvl w:val="0"/>
          <w:numId w:val="16"/>
        </w:numPr>
        <w:rPr>
          <w:rFonts w:eastAsia="Segoe UI Emoji"/>
          <w:sz w:val="32"/>
          <w:szCs w:val="32"/>
        </w:rPr>
      </w:pPr>
      <w:r>
        <w:rPr>
          <w:rFonts w:eastAsia="Segoe UI Emoji"/>
          <w:sz w:val="32"/>
          <w:szCs w:val="32"/>
        </w:rPr>
        <w:t>Schválení žádosti o uzavření MŠ v době letních prázdnin</w:t>
      </w:r>
    </w:p>
    <w:p w:rsidR="009D7BFD" w:rsidRDefault="009D7BFD" w:rsidP="009D7BFD">
      <w:pPr>
        <w:rPr>
          <w:rFonts w:eastAsia="Segoe UI Emoji"/>
          <w:sz w:val="32"/>
          <w:szCs w:val="32"/>
        </w:rPr>
      </w:pPr>
    </w:p>
    <w:p w:rsidR="009D7BFD" w:rsidRDefault="009D7BFD" w:rsidP="009D7BFD">
      <w:pPr>
        <w:rPr>
          <w:rFonts w:eastAsia="Segoe UI Emoji"/>
          <w:i/>
          <w:iCs/>
          <w:sz w:val="32"/>
          <w:szCs w:val="32"/>
          <w:u w:val="single"/>
        </w:rPr>
      </w:pPr>
      <w:r w:rsidRPr="009D7BFD">
        <w:rPr>
          <w:rFonts w:eastAsia="Segoe UI Emoji"/>
          <w:i/>
          <w:iCs/>
          <w:sz w:val="32"/>
          <w:szCs w:val="32"/>
          <w:u w:val="single"/>
        </w:rPr>
        <w:t>Pokládka kabelu na rybářskou baštu</w:t>
      </w:r>
    </w:p>
    <w:p w:rsidR="009D7BFD" w:rsidRPr="009D7BFD" w:rsidRDefault="009D7BFD" w:rsidP="009D7BFD">
      <w:pPr>
        <w:rPr>
          <w:rFonts w:eastAsia="Segoe UI Emoji"/>
          <w:sz w:val="32"/>
          <w:szCs w:val="32"/>
        </w:rPr>
      </w:pPr>
      <w:r>
        <w:rPr>
          <w:rFonts w:eastAsia="Segoe UI Emoji"/>
          <w:sz w:val="32"/>
          <w:szCs w:val="32"/>
        </w:rPr>
        <w:t>Na začátku léta se bude pokládat kabel na rybářskou baštu. Projekt</w:t>
      </w:r>
      <w:r w:rsidR="00A531AE">
        <w:rPr>
          <w:rFonts w:eastAsia="Segoe UI Emoji"/>
          <w:sz w:val="32"/>
          <w:szCs w:val="32"/>
        </w:rPr>
        <w:t xml:space="preserve"> a </w:t>
      </w:r>
      <w:r>
        <w:rPr>
          <w:rFonts w:eastAsia="Segoe UI Emoji"/>
          <w:sz w:val="32"/>
          <w:szCs w:val="32"/>
        </w:rPr>
        <w:t xml:space="preserve">povolení máme. Jediné, co je potřeba zajistit je vytyčení tras a poté začnou výkopové práce a pokládka elektrického kabelu na baštu. Pokládka by měla být dokončena v průběhu července. </w:t>
      </w:r>
    </w:p>
    <w:p w:rsidR="009D7BFD" w:rsidRDefault="009D7BFD" w:rsidP="009D7BFD">
      <w:pPr>
        <w:rPr>
          <w:rFonts w:eastAsia="Segoe UI Emoji"/>
          <w:sz w:val="32"/>
          <w:szCs w:val="32"/>
        </w:rPr>
      </w:pPr>
    </w:p>
    <w:p w:rsidR="009D7BFD" w:rsidRDefault="009D7BFD" w:rsidP="009D7BFD">
      <w:pPr>
        <w:rPr>
          <w:i/>
          <w:iCs/>
          <w:sz w:val="32"/>
          <w:szCs w:val="28"/>
          <w:u w:val="single"/>
        </w:rPr>
      </w:pPr>
      <w:r w:rsidRPr="007B5154">
        <w:rPr>
          <w:i/>
          <w:iCs/>
          <w:sz w:val="32"/>
          <w:szCs w:val="28"/>
          <w:u w:val="single"/>
        </w:rPr>
        <w:t>Rozloučení s</w:t>
      </w:r>
      <w:r>
        <w:rPr>
          <w:i/>
          <w:iCs/>
          <w:sz w:val="32"/>
          <w:szCs w:val="28"/>
          <w:u w:val="single"/>
        </w:rPr>
        <w:t> </w:t>
      </w:r>
      <w:r w:rsidRPr="007B5154">
        <w:rPr>
          <w:i/>
          <w:iCs/>
          <w:sz w:val="32"/>
          <w:szCs w:val="28"/>
          <w:u w:val="single"/>
        </w:rPr>
        <w:t>předškoláky</w:t>
      </w:r>
    </w:p>
    <w:p w:rsidR="009D7BFD" w:rsidRDefault="009D7BFD" w:rsidP="009D7BFD">
      <w:pPr>
        <w:rPr>
          <w:sz w:val="32"/>
          <w:szCs w:val="28"/>
        </w:rPr>
      </w:pPr>
      <w:r>
        <w:rPr>
          <w:sz w:val="32"/>
          <w:szCs w:val="28"/>
        </w:rPr>
        <w:t>I letos se Obec Nučice rozloučí s budoucímu p</w:t>
      </w:r>
      <w:r w:rsidR="008F29AE">
        <w:rPr>
          <w:sz w:val="32"/>
          <w:szCs w:val="28"/>
        </w:rPr>
        <w:t>ředškoláky</w:t>
      </w:r>
      <w:r>
        <w:rPr>
          <w:sz w:val="32"/>
          <w:szCs w:val="28"/>
        </w:rPr>
        <w:t xml:space="preserve">. Tato slavnost se uskuteční 22.6.2020 od 16 hod v budově bývalé školy. </w:t>
      </w:r>
    </w:p>
    <w:p w:rsidR="00A531AE" w:rsidRDefault="00A531AE" w:rsidP="009D7BFD">
      <w:pPr>
        <w:rPr>
          <w:sz w:val="32"/>
          <w:szCs w:val="28"/>
        </w:rPr>
      </w:pPr>
    </w:p>
    <w:p w:rsidR="00A531AE" w:rsidRDefault="00A531AE" w:rsidP="009D7BFD">
      <w:pPr>
        <w:rPr>
          <w:i/>
          <w:iCs/>
          <w:sz w:val="32"/>
          <w:szCs w:val="28"/>
          <w:u w:val="single"/>
        </w:rPr>
      </w:pPr>
      <w:r w:rsidRPr="00A531AE">
        <w:rPr>
          <w:i/>
          <w:iCs/>
          <w:sz w:val="32"/>
          <w:szCs w:val="28"/>
          <w:u w:val="single"/>
        </w:rPr>
        <w:t>Volba přísedícího Okresního soudu Praha východ na volební období 2020-2024</w:t>
      </w:r>
    </w:p>
    <w:p w:rsidR="00971560" w:rsidRDefault="00A531AE" w:rsidP="009D7BFD">
      <w:pPr>
        <w:rPr>
          <w:sz w:val="32"/>
          <w:szCs w:val="28"/>
        </w:rPr>
      </w:pPr>
      <w:r>
        <w:rPr>
          <w:sz w:val="32"/>
          <w:szCs w:val="28"/>
        </w:rPr>
        <w:t xml:space="preserve">Okresní soud Praha východ se na nás obrátil, neboť máme zkušenost s volbou přísedícího. V druhé polovině roku 2020 končí funkční období několika přísedícím a někteří nebyli znovuzvoleni. </w:t>
      </w:r>
      <w:r w:rsidR="00AB2BB1">
        <w:rPr>
          <w:sz w:val="32"/>
          <w:szCs w:val="28"/>
        </w:rPr>
        <w:t xml:space="preserve">Přísedícím může být každý bezúhonný občan České republiky, který je způsobilý k právním úkonům, jestliže bude funkci vykonávat řádně, v den jeho ustanovení </w:t>
      </w:r>
      <w:r w:rsidR="00971560">
        <w:rPr>
          <w:sz w:val="32"/>
          <w:szCs w:val="28"/>
        </w:rPr>
        <w:lastRenderedPageBreak/>
        <w:t xml:space="preserve">dosáhl nejméně věku 30 let, musí být přihlášen k trvalému pobytu v obvodu zastupitelstva, jímž je do funkce volen. Jelikož navrhované kandidáty musí schválit zastupitelstvo obce Nučice a poté seznam navrhovaných kandidátů poslat Okresnímu soudu Praha východ ke schválení předsedkyni okresního soudu, je nutné se přihlásit nejpozději do 19.6.2020 abychom na zastupitelstvu 22.6.2020 mohly navrhované kandidáty schválit. Přísedící se podílejí na rozhodování činnosti okresního soudu ve věcech trestních a pracovněprávních. </w:t>
      </w:r>
      <w:r w:rsidR="009F2B1F">
        <w:rPr>
          <w:sz w:val="32"/>
          <w:szCs w:val="28"/>
        </w:rPr>
        <w:t>Jsou rozděleni do jednotlivých soudních oddělených v zásadě na celé fu</w:t>
      </w:r>
      <w:r w:rsidR="00E50306">
        <w:rPr>
          <w:sz w:val="32"/>
          <w:szCs w:val="28"/>
        </w:rPr>
        <w:t xml:space="preserve">nkční období. Nezasedalo by se více než 20 dnů v kalendářním roce. Předsedkyně okresního soudu zabezpečuje odbornou průpravu přísedících, formou školení. Přísedícím se za účast u jednání poskytuje paušální náhrada a těm, kteří jsou v pracovním poměru je v případě žádosti hrazen ušlý zisk. Při splnění zákonem stanovených podmínek je dále hrazeno i stravné a jízdné. </w:t>
      </w:r>
    </w:p>
    <w:p w:rsidR="009D7BFD" w:rsidRDefault="009D7BFD" w:rsidP="009D7BFD">
      <w:pPr>
        <w:rPr>
          <w:b/>
          <w:sz w:val="32"/>
          <w:szCs w:val="32"/>
          <w:u w:val="single"/>
          <w:lang w:eastAsia="cs-CZ"/>
        </w:rPr>
      </w:pPr>
    </w:p>
    <w:p w:rsidR="009D7BFD" w:rsidRDefault="009D7BFD" w:rsidP="009D7BFD">
      <w:pPr>
        <w:rPr>
          <w:b/>
          <w:sz w:val="32"/>
          <w:szCs w:val="32"/>
          <w:u w:val="single"/>
          <w:lang w:eastAsia="cs-CZ"/>
        </w:rPr>
      </w:pPr>
      <w:r>
        <w:rPr>
          <w:b/>
          <w:sz w:val="32"/>
          <w:szCs w:val="32"/>
          <w:u w:val="single"/>
          <w:lang w:eastAsia="cs-CZ"/>
        </w:rPr>
        <w:t>Nučický kalendá</w:t>
      </w:r>
      <w:r w:rsidR="008F29AE">
        <w:rPr>
          <w:b/>
          <w:sz w:val="32"/>
          <w:szCs w:val="32"/>
          <w:u w:val="single"/>
          <w:lang w:eastAsia="cs-CZ"/>
        </w:rPr>
        <w:t>ř</w:t>
      </w:r>
      <w:r>
        <w:rPr>
          <w:b/>
          <w:sz w:val="32"/>
          <w:szCs w:val="32"/>
          <w:u w:val="single"/>
          <w:lang w:eastAsia="cs-CZ"/>
        </w:rPr>
        <w:t xml:space="preserve"> červen</w:t>
      </w:r>
    </w:p>
    <w:p w:rsidR="009D7BFD" w:rsidRPr="008F29AE" w:rsidRDefault="009D7BFD" w:rsidP="009D7BFD">
      <w:pPr>
        <w:pStyle w:val="Odstavecseseznamem"/>
        <w:numPr>
          <w:ilvl w:val="0"/>
          <w:numId w:val="15"/>
        </w:numPr>
        <w:rPr>
          <w:b/>
          <w:sz w:val="32"/>
          <w:szCs w:val="32"/>
          <w:u w:val="single"/>
        </w:rPr>
      </w:pPr>
      <w:r w:rsidRPr="003E3396">
        <w:rPr>
          <w:sz w:val="32"/>
          <w:szCs w:val="32"/>
        </w:rPr>
        <w:t>každé sudé úterý svoz komunálního odpad</w:t>
      </w:r>
      <w:r>
        <w:rPr>
          <w:sz w:val="32"/>
          <w:szCs w:val="32"/>
        </w:rPr>
        <w:t>u</w:t>
      </w:r>
    </w:p>
    <w:p w:rsidR="008F29AE" w:rsidRPr="008F29AE" w:rsidRDefault="008F29AE" w:rsidP="009D7BFD">
      <w:pPr>
        <w:pStyle w:val="Odstavecseseznamem"/>
        <w:numPr>
          <w:ilvl w:val="0"/>
          <w:numId w:val="15"/>
        </w:numPr>
        <w:rPr>
          <w:b/>
          <w:sz w:val="32"/>
          <w:szCs w:val="32"/>
          <w:u w:val="single"/>
        </w:rPr>
      </w:pPr>
      <w:r>
        <w:rPr>
          <w:sz w:val="32"/>
          <w:szCs w:val="32"/>
        </w:rPr>
        <w:t>pondělí 22.6. od 16 hod. rozloučení s předškoláky v budově bývalé školy</w:t>
      </w:r>
    </w:p>
    <w:p w:rsidR="008F29AE" w:rsidRPr="00966198" w:rsidRDefault="008F29AE" w:rsidP="009D7BFD">
      <w:pPr>
        <w:pStyle w:val="Odstavecseseznamem"/>
        <w:numPr>
          <w:ilvl w:val="0"/>
          <w:numId w:val="15"/>
        </w:numPr>
        <w:rPr>
          <w:b/>
          <w:sz w:val="32"/>
          <w:szCs w:val="32"/>
          <w:u w:val="single"/>
        </w:rPr>
      </w:pPr>
      <w:r>
        <w:rPr>
          <w:sz w:val="32"/>
          <w:szCs w:val="32"/>
        </w:rPr>
        <w:t>pondělí 22.6 od 18:30 hod. zasedání zastupitelstva v Hospodě U Kubelků</w:t>
      </w:r>
    </w:p>
    <w:p w:rsidR="009D7BFD" w:rsidRDefault="009D7BFD" w:rsidP="009D7BFD">
      <w:pPr>
        <w:contextualSpacing/>
        <w:jc w:val="center"/>
        <w:rPr>
          <w:rFonts w:asciiTheme="minorHAnsi" w:hAnsiTheme="minorHAnsi" w:cstheme="minorHAnsi"/>
          <w:color w:val="3E3E3E"/>
          <w:sz w:val="16"/>
          <w:szCs w:val="16"/>
        </w:rPr>
      </w:pPr>
    </w:p>
    <w:p w:rsidR="009D7BFD" w:rsidRPr="00F60E93" w:rsidRDefault="009D7BFD" w:rsidP="009D7BFD">
      <w:pPr>
        <w:contextualSpacing/>
        <w:jc w:val="center"/>
        <w:rPr>
          <w:rFonts w:asciiTheme="minorHAnsi" w:hAnsiTheme="minorHAnsi" w:cstheme="minorHAnsi"/>
          <w:color w:val="3E3E3E"/>
          <w:sz w:val="16"/>
          <w:szCs w:val="16"/>
        </w:rPr>
      </w:pPr>
    </w:p>
    <w:p w:rsidR="009D7BFD" w:rsidRPr="00F60E93" w:rsidRDefault="009D7BFD" w:rsidP="009D7BFD">
      <w:pPr>
        <w:contextualSpacing/>
        <w:jc w:val="center"/>
        <w:rPr>
          <w:rFonts w:asciiTheme="minorHAnsi" w:hAnsiTheme="minorHAnsi" w:cstheme="minorHAnsi"/>
          <w:color w:val="3E3E3E"/>
          <w:sz w:val="18"/>
          <w:szCs w:val="18"/>
        </w:rPr>
      </w:pPr>
      <w:r w:rsidRPr="00F60E93">
        <w:rPr>
          <w:rFonts w:asciiTheme="minorHAnsi" w:hAnsiTheme="minorHAnsi" w:cstheme="minorHAnsi"/>
          <w:color w:val="3E3E3E"/>
          <w:sz w:val="18"/>
          <w:szCs w:val="18"/>
        </w:rPr>
        <w:t xml:space="preserve">Nučický </w:t>
      </w:r>
      <w:proofErr w:type="gramStart"/>
      <w:r w:rsidRPr="00F60E93">
        <w:rPr>
          <w:rFonts w:asciiTheme="minorHAnsi" w:hAnsiTheme="minorHAnsi" w:cstheme="minorHAnsi"/>
          <w:color w:val="3E3E3E"/>
          <w:sz w:val="18"/>
          <w:szCs w:val="18"/>
        </w:rPr>
        <w:t>zpravodaj - měsíčník</w:t>
      </w:r>
      <w:proofErr w:type="gramEnd"/>
      <w:r w:rsidRPr="00F60E93">
        <w:rPr>
          <w:rFonts w:asciiTheme="minorHAnsi" w:hAnsiTheme="minorHAnsi" w:cstheme="minorHAnsi"/>
          <w:color w:val="3E3E3E"/>
          <w:sz w:val="18"/>
          <w:szCs w:val="18"/>
        </w:rPr>
        <w:t xml:space="preserve"> obce Nučice - Ročník </w:t>
      </w:r>
      <w:r>
        <w:rPr>
          <w:rFonts w:asciiTheme="minorHAnsi" w:hAnsiTheme="minorHAnsi" w:cstheme="minorHAnsi"/>
          <w:color w:val="3E3E3E"/>
          <w:sz w:val="18"/>
          <w:szCs w:val="18"/>
        </w:rPr>
        <w:t>21</w:t>
      </w:r>
      <w:r w:rsidRPr="00F60E93">
        <w:rPr>
          <w:rFonts w:asciiTheme="minorHAnsi" w:hAnsiTheme="minorHAnsi" w:cstheme="minorHAnsi"/>
          <w:color w:val="3E3E3E"/>
          <w:sz w:val="18"/>
          <w:szCs w:val="18"/>
        </w:rPr>
        <w:t xml:space="preserve"> / Číslo </w:t>
      </w:r>
      <w:r>
        <w:rPr>
          <w:rFonts w:asciiTheme="minorHAnsi" w:hAnsiTheme="minorHAnsi" w:cstheme="minorHAnsi"/>
          <w:color w:val="3E3E3E"/>
          <w:sz w:val="18"/>
          <w:szCs w:val="18"/>
        </w:rPr>
        <w:t>5</w:t>
      </w:r>
      <w:r w:rsidRPr="00F60E93">
        <w:rPr>
          <w:rFonts w:asciiTheme="minorHAnsi" w:hAnsiTheme="minorHAnsi" w:cstheme="minorHAnsi"/>
          <w:color w:val="3E3E3E"/>
          <w:sz w:val="18"/>
          <w:szCs w:val="18"/>
        </w:rPr>
        <w:t xml:space="preserve"> </w:t>
      </w:r>
    </w:p>
    <w:p w:rsidR="009D7BFD" w:rsidRDefault="009D7BFD" w:rsidP="009D7BFD">
      <w:pPr>
        <w:contextualSpacing/>
        <w:jc w:val="center"/>
        <w:rPr>
          <w:rFonts w:asciiTheme="minorHAnsi" w:hAnsiTheme="minorHAnsi" w:cstheme="minorHAnsi"/>
          <w:color w:val="3E3E3E"/>
          <w:sz w:val="18"/>
          <w:szCs w:val="18"/>
        </w:rPr>
      </w:pPr>
      <w:r w:rsidRPr="00F60E93">
        <w:rPr>
          <w:rFonts w:asciiTheme="minorHAnsi" w:hAnsiTheme="minorHAnsi" w:cstheme="minorHAnsi"/>
          <w:color w:val="3E3E3E"/>
          <w:sz w:val="18"/>
          <w:szCs w:val="18"/>
        </w:rPr>
        <w:t xml:space="preserve">Vydáno dne </w:t>
      </w:r>
      <w:r>
        <w:rPr>
          <w:rFonts w:asciiTheme="minorHAnsi" w:hAnsiTheme="minorHAnsi" w:cstheme="minorHAnsi"/>
          <w:color w:val="3E3E3E"/>
          <w:sz w:val="18"/>
          <w:szCs w:val="18"/>
        </w:rPr>
        <w:t>8.6.</w:t>
      </w:r>
      <w:r w:rsidRPr="00F60E93">
        <w:rPr>
          <w:rFonts w:asciiTheme="minorHAnsi" w:hAnsiTheme="minorHAnsi" w:cstheme="minorHAnsi"/>
          <w:color w:val="3E3E3E"/>
          <w:sz w:val="18"/>
          <w:szCs w:val="18"/>
        </w:rPr>
        <w:t>20</w:t>
      </w:r>
      <w:r>
        <w:rPr>
          <w:rFonts w:asciiTheme="minorHAnsi" w:hAnsiTheme="minorHAnsi" w:cstheme="minorHAnsi"/>
          <w:color w:val="3E3E3E"/>
          <w:sz w:val="18"/>
          <w:szCs w:val="18"/>
        </w:rPr>
        <w:t>20</w:t>
      </w:r>
      <w:r w:rsidRPr="00F60E93">
        <w:rPr>
          <w:rFonts w:asciiTheme="minorHAnsi" w:hAnsiTheme="minorHAnsi" w:cstheme="minorHAnsi"/>
          <w:color w:val="3E3E3E"/>
          <w:sz w:val="18"/>
          <w:szCs w:val="18"/>
        </w:rPr>
        <w:t xml:space="preserve"> - nákladem 150 </w:t>
      </w:r>
      <w:proofErr w:type="gramStart"/>
      <w:r w:rsidRPr="00F60E93">
        <w:rPr>
          <w:rFonts w:asciiTheme="minorHAnsi" w:hAnsiTheme="minorHAnsi" w:cstheme="minorHAnsi"/>
          <w:color w:val="3E3E3E"/>
          <w:sz w:val="18"/>
          <w:szCs w:val="18"/>
        </w:rPr>
        <w:t>výtisků - Obecním</w:t>
      </w:r>
      <w:proofErr w:type="gramEnd"/>
      <w:r w:rsidRPr="00F60E93">
        <w:rPr>
          <w:rFonts w:asciiTheme="minorHAnsi" w:hAnsiTheme="minorHAnsi" w:cstheme="minorHAnsi"/>
          <w:color w:val="3E3E3E"/>
          <w:sz w:val="18"/>
          <w:szCs w:val="18"/>
        </w:rPr>
        <w:t xml:space="preserve"> úřadem v Nučicích, č.p.2, 281 63 Kostelec </w:t>
      </w:r>
      <w:proofErr w:type="spellStart"/>
      <w:r w:rsidRPr="00F60E93">
        <w:rPr>
          <w:rFonts w:asciiTheme="minorHAnsi" w:hAnsiTheme="minorHAnsi" w:cstheme="minorHAnsi"/>
          <w:color w:val="3E3E3E"/>
          <w:sz w:val="18"/>
          <w:szCs w:val="18"/>
        </w:rPr>
        <w:t>n.Č.l</w:t>
      </w:r>
      <w:proofErr w:type="spellEnd"/>
      <w:r w:rsidRPr="00F60E93">
        <w:rPr>
          <w:rFonts w:asciiTheme="minorHAnsi" w:hAnsiTheme="minorHAnsi" w:cstheme="minorHAnsi"/>
          <w:color w:val="3E3E3E"/>
          <w:sz w:val="18"/>
          <w:szCs w:val="18"/>
        </w:rPr>
        <w:t xml:space="preserve">. </w:t>
      </w:r>
    </w:p>
    <w:p w:rsidR="009D7BFD" w:rsidRPr="00F60E93" w:rsidRDefault="009D7BFD" w:rsidP="009D7BFD">
      <w:pPr>
        <w:contextualSpacing/>
        <w:jc w:val="center"/>
        <w:rPr>
          <w:rFonts w:asciiTheme="minorHAnsi" w:hAnsiTheme="minorHAnsi" w:cstheme="minorHAnsi"/>
          <w:color w:val="3E3E3E"/>
          <w:sz w:val="18"/>
          <w:szCs w:val="18"/>
        </w:rPr>
      </w:pPr>
      <w:r w:rsidRPr="00F60E93">
        <w:rPr>
          <w:rFonts w:asciiTheme="minorHAnsi" w:hAnsiTheme="minorHAnsi" w:cstheme="minorHAnsi"/>
          <w:color w:val="3E3E3E"/>
          <w:sz w:val="18"/>
          <w:szCs w:val="18"/>
        </w:rPr>
        <w:t xml:space="preserve"> IČ: 00235598 č. účtu: 4823151/0100 KB </w:t>
      </w:r>
      <w:proofErr w:type="gramStart"/>
      <w:r w:rsidRPr="00F60E93">
        <w:rPr>
          <w:rFonts w:asciiTheme="minorHAnsi" w:hAnsiTheme="minorHAnsi" w:cstheme="minorHAnsi"/>
          <w:color w:val="3E3E3E"/>
          <w:sz w:val="18"/>
          <w:szCs w:val="18"/>
        </w:rPr>
        <w:t>Kolín - Evidováno</w:t>
      </w:r>
      <w:proofErr w:type="gramEnd"/>
      <w:r w:rsidRPr="00F60E93">
        <w:rPr>
          <w:rFonts w:asciiTheme="minorHAnsi" w:hAnsiTheme="minorHAnsi" w:cstheme="minorHAnsi"/>
          <w:color w:val="3E3E3E"/>
          <w:sz w:val="18"/>
          <w:szCs w:val="18"/>
        </w:rPr>
        <w:t xml:space="preserve"> MK ČR E-10635 </w:t>
      </w:r>
    </w:p>
    <w:p w:rsidR="000D796B" w:rsidRPr="009D7BFD" w:rsidRDefault="009904F5" w:rsidP="009D7BFD">
      <w:pPr>
        <w:spacing w:after="100" w:afterAutospacing="1"/>
        <w:contextualSpacing/>
        <w:jc w:val="center"/>
        <w:rPr>
          <w:rFonts w:asciiTheme="minorHAnsi" w:hAnsiTheme="minorHAnsi" w:cstheme="minorHAnsi"/>
          <w:sz w:val="18"/>
          <w:szCs w:val="18"/>
        </w:rPr>
      </w:pPr>
      <w:hyperlink r:id="rId11" w:history="1">
        <w:r w:rsidR="009D7BFD" w:rsidRPr="00F60E93">
          <w:rPr>
            <w:rStyle w:val="Hypertextovodkaz"/>
            <w:rFonts w:asciiTheme="minorHAnsi" w:hAnsiTheme="minorHAnsi" w:cstheme="minorHAnsi"/>
            <w:color w:val="auto"/>
            <w:sz w:val="18"/>
            <w:szCs w:val="18"/>
          </w:rPr>
          <w:t>www.obec-nucice.cz</w:t>
        </w:r>
      </w:hyperlink>
      <w:r w:rsidR="009D7BFD" w:rsidRPr="00F60E93">
        <w:rPr>
          <w:rFonts w:asciiTheme="minorHAnsi" w:hAnsiTheme="minorHAnsi" w:cstheme="minorHAnsi"/>
          <w:sz w:val="18"/>
          <w:szCs w:val="18"/>
        </w:rPr>
        <w:t>     </w:t>
      </w:r>
      <w:r w:rsidR="009D7BFD">
        <w:rPr>
          <w:rFonts w:asciiTheme="minorHAnsi" w:hAnsiTheme="minorHAnsi" w:cstheme="minorHAnsi"/>
          <w:sz w:val="18"/>
          <w:szCs w:val="18"/>
        </w:rPr>
        <w:t>info</w:t>
      </w:r>
      <w:r w:rsidR="009D7BFD" w:rsidRPr="00F60E93">
        <w:rPr>
          <w:rFonts w:asciiTheme="minorHAnsi" w:hAnsiTheme="minorHAnsi" w:cstheme="minorHAnsi"/>
          <w:sz w:val="18"/>
          <w:szCs w:val="18"/>
        </w:rPr>
        <w:t>@</w:t>
      </w:r>
      <w:r w:rsidR="009D7BFD">
        <w:rPr>
          <w:rFonts w:asciiTheme="minorHAnsi" w:hAnsiTheme="minorHAnsi" w:cstheme="minorHAnsi"/>
          <w:sz w:val="18"/>
          <w:szCs w:val="18"/>
        </w:rPr>
        <w:t>obec-nucice</w:t>
      </w:r>
      <w:r w:rsidR="009D7BFD" w:rsidRPr="00F60E93">
        <w:rPr>
          <w:rFonts w:asciiTheme="minorHAnsi" w:hAnsiTheme="minorHAnsi" w:cstheme="minorHAnsi"/>
          <w:sz w:val="18"/>
          <w:szCs w:val="18"/>
        </w:rPr>
        <w:t>.cz</w:t>
      </w:r>
    </w:p>
    <w:sectPr w:rsidR="000D796B" w:rsidRPr="009D7BFD" w:rsidSect="00CC6C2E">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904F5" w:rsidRDefault="009904F5" w:rsidP="00556FFC">
      <w:r>
        <w:separator/>
      </w:r>
    </w:p>
  </w:endnote>
  <w:endnote w:type="continuationSeparator" w:id="0">
    <w:p w:rsidR="009904F5" w:rsidRDefault="009904F5" w:rsidP="00556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30DB2" w:rsidRDefault="00930DB2" w:rsidP="00CC6C2E">
    <w:pPr>
      <w:pStyle w:val="Zpat"/>
      <w:tabs>
        <w:tab w:val="left" w:pos="7265"/>
      </w:tabs>
      <w:jc w:val="center"/>
    </w:pPr>
    <w:r>
      <w:rPr>
        <w:rFonts w:ascii="Times New Roman" w:hAnsi="Times New Roman"/>
        <w:b/>
        <w:noProof/>
      </w:rPr>
      <w:drawing>
        <wp:anchor distT="0" distB="0" distL="114300" distR="114300" simplePos="0" relativeHeight="251658240" behindDoc="1" locked="0" layoutInCell="1" allowOverlap="1">
          <wp:simplePos x="0" y="0"/>
          <wp:positionH relativeFrom="margin">
            <wp:posOffset>4973955</wp:posOffset>
          </wp:positionH>
          <wp:positionV relativeFrom="margin">
            <wp:posOffset>7239635</wp:posOffset>
          </wp:positionV>
          <wp:extent cx="1348105" cy="2077720"/>
          <wp:effectExtent l="0" t="0" r="0" b="0"/>
          <wp:wrapNone/>
          <wp:docPr id="1" name="Obrázek 8" descr="bac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descr="back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105" cy="2077720"/>
                  </a:xfrm>
                  <a:prstGeom prst="rect">
                    <a:avLst/>
                  </a:prstGeom>
                  <a:noFill/>
                </pic:spPr>
              </pic:pic>
            </a:graphicData>
          </a:graphic>
          <wp14:sizeRelH relativeFrom="page">
            <wp14:pctWidth>0</wp14:pctWidth>
          </wp14:sizeRelH>
          <wp14:sizeRelV relativeFrom="page">
            <wp14:pctHeight>0</wp14:pctHeight>
          </wp14:sizeRelV>
        </wp:anchor>
      </w:drawing>
    </w:r>
    <w:r w:rsidRPr="00DE5B48">
      <w:rPr>
        <w:sz w:val="28"/>
      </w:rPr>
      <w:fldChar w:fldCharType="begin"/>
    </w:r>
    <w:r w:rsidRPr="00DE5B48">
      <w:rPr>
        <w:sz w:val="28"/>
      </w:rPr>
      <w:instrText>PAGE   \* MERGEFORMAT</w:instrText>
    </w:r>
    <w:r w:rsidRPr="00DE5B48">
      <w:rPr>
        <w:sz w:val="28"/>
      </w:rPr>
      <w:fldChar w:fldCharType="separate"/>
    </w:r>
    <w:r>
      <w:rPr>
        <w:noProof/>
        <w:sz w:val="28"/>
      </w:rPr>
      <w:t>8</w:t>
    </w:r>
    <w:r w:rsidRPr="00DE5B48">
      <w:rPr>
        <w:sz w:val="28"/>
      </w:rPr>
      <w:fldChar w:fldCharType="end"/>
    </w:r>
  </w:p>
  <w:p w:rsidR="00930DB2" w:rsidRDefault="00930DB2" w:rsidP="000A7F73">
    <w:pPr>
      <w:pStyle w:val="Zp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904F5" w:rsidRDefault="009904F5" w:rsidP="00556FFC">
      <w:r>
        <w:separator/>
      </w:r>
    </w:p>
  </w:footnote>
  <w:footnote w:type="continuationSeparator" w:id="0">
    <w:p w:rsidR="009904F5" w:rsidRDefault="009904F5" w:rsidP="00556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30DB2" w:rsidRDefault="00930DB2">
    <w:pPr>
      <w:pStyle w:val="Zhlav"/>
    </w:pPr>
    <w:r>
      <w:rPr>
        <w:noProof/>
        <w:lang w:eastAsia="cs-CZ"/>
      </w:rPr>
      <w:drawing>
        <wp:anchor distT="0" distB="0" distL="114300" distR="114300" simplePos="0" relativeHeight="251657216" behindDoc="0" locked="0" layoutInCell="1" allowOverlap="1">
          <wp:simplePos x="0" y="0"/>
          <wp:positionH relativeFrom="page">
            <wp:posOffset>559435</wp:posOffset>
          </wp:positionH>
          <wp:positionV relativeFrom="page">
            <wp:posOffset>332105</wp:posOffset>
          </wp:positionV>
          <wp:extent cx="670560" cy="734060"/>
          <wp:effectExtent l="0" t="0" r="0" b="0"/>
          <wp:wrapSquare wrapText="bothSides"/>
          <wp:docPr id="3" name="Obrázek 3" descr="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znak"/>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670560" cy="73406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CB1006"/>
    <w:multiLevelType w:val="hybridMultilevel"/>
    <w:tmpl w:val="E8324D28"/>
    <w:lvl w:ilvl="0" w:tplc="BB7C2AA2">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7747D8D"/>
    <w:multiLevelType w:val="hybridMultilevel"/>
    <w:tmpl w:val="C538864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EE5E4E"/>
    <w:multiLevelType w:val="hybridMultilevel"/>
    <w:tmpl w:val="2F789D26"/>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2100FF"/>
    <w:multiLevelType w:val="multilevel"/>
    <w:tmpl w:val="D4681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C530C1"/>
    <w:multiLevelType w:val="hybridMultilevel"/>
    <w:tmpl w:val="4D4236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698196E"/>
    <w:multiLevelType w:val="hybridMultilevel"/>
    <w:tmpl w:val="06425F2E"/>
    <w:lvl w:ilvl="0" w:tplc="A4827C0A">
      <w:start w:val="19"/>
      <w:numFmt w:val="bullet"/>
      <w:lvlText w:val="-"/>
      <w:lvlJc w:val="left"/>
      <w:pPr>
        <w:ind w:left="720" w:hanging="360"/>
      </w:pPr>
      <w:rPr>
        <w:rFonts w:ascii="Calibri" w:eastAsia="Calibri"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BA12830"/>
    <w:multiLevelType w:val="hybridMultilevel"/>
    <w:tmpl w:val="EA1820B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503D6F22"/>
    <w:multiLevelType w:val="hybridMultilevel"/>
    <w:tmpl w:val="84762C62"/>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504F30CD"/>
    <w:multiLevelType w:val="hybridMultilevel"/>
    <w:tmpl w:val="EEC6D7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C2764C"/>
    <w:multiLevelType w:val="hybridMultilevel"/>
    <w:tmpl w:val="33EA1A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57F9372E"/>
    <w:multiLevelType w:val="hybridMultilevel"/>
    <w:tmpl w:val="7536FB92"/>
    <w:lvl w:ilvl="0" w:tplc="4A0AD0A8">
      <w:numFmt w:val="bullet"/>
      <w:lvlText w:val="-"/>
      <w:lvlJc w:val="left"/>
      <w:pPr>
        <w:ind w:left="644" w:hanging="360"/>
      </w:pPr>
      <w:rPr>
        <w:rFonts w:ascii="Times New Roman" w:eastAsia="Times New Roman" w:hAnsi="Times New Roman"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1" w15:restartNumberingAfterBreak="0">
    <w:nsid w:val="5DF961B5"/>
    <w:multiLevelType w:val="hybridMultilevel"/>
    <w:tmpl w:val="DEF4B10A"/>
    <w:lvl w:ilvl="0" w:tplc="0405000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B8E69D4"/>
    <w:multiLevelType w:val="hybridMultilevel"/>
    <w:tmpl w:val="ADF87C3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21012C1"/>
    <w:multiLevelType w:val="hybridMultilevel"/>
    <w:tmpl w:val="58540A5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77426120"/>
    <w:multiLevelType w:val="hybridMultilevel"/>
    <w:tmpl w:val="81E24C0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5" w15:restartNumberingAfterBreak="0">
    <w:nsid w:val="7B0832C7"/>
    <w:multiLevelType w:val="hybridMultilevel"/>
    <w:tmpl w:val="4F2244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2"/>
  </w:num>
  <w:num w:numId="3">
    <w:abstractNumId w:val="13"/>
  </w:num>
  <w:num w:numId="4">
    <w:abstractNumId w:val="9"/>
  </w:num>
  <w:num w:numId="5">
    <w:abstractNumId w:val="0"/>
  </w:num>
  <w:num w:numId="6">
    <w:abstractNumId w:val="4"/>
  </w:num>
  <w:num w:numId="7">
    <w:abstractNumId w:val="5"/>
  </w:num>
  <w:num w:numId="8">
    <w:abstractNumId w:val="12"/>
  </w:num>
  <w:num w:numId="9">
    <w:abstractNumId w:val="8"/>
  </w:num>
  <w:num w:numId="10">
    <w:abstractNumId w:val="1"/>
  </w:num>
  <w:num w:numId="11">
    <w:abstractNumId w:val="10"/>
  </w:num>
  <w:num w:numId="12">
    <w:abstractNumId w:val="6"/>
  </w:num>
  <w:num w:numId="13">
    <w:abstractNumId w:val="14"/>
  </w:num>
  <w:num w:numId="14">
    <w:abstractNumId w:val="3"/>
  </w:num>
  <w:num w:numId="15">
    <w:abstractNumId w:val="7"/>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FFC"/>
    <w:rsid w:val="00010E4C"/>
    <w:rsid w:val="000126AB"/>
    <w:rsid w:val="00012E17"/>
    <w:rsid w:val="0001467B"/>
    <w:rsid w:val="00016B5E"/>
    <w:rsid w:val="00017858"/>
    <w:rsid w:val="00021047"/>
    <w:rsid w:val="000246BB"/>
    <w:rsid w:val="00027F0E"/>
    <w:rsid w:val="00030D30"/>
    <w:rsid w:val="000313C9"/>
    <w:rsid w:val="00032ED2"/>
    <w:rsid w:val="00035EF7"/>
    <w:rsid w:val="00036737"/>
    <w:rsid w:val="00045E84"/>
    <w:rsid w:val="000529EE"/>
    <w:rsid w:val="000536E4"/>
    <w:rsid w:val="00054A0E"/>
    <w:rsid w:val="00057FA9"/>
    <w:rsid w:val="00063728"/>
    <w:rsid w:val="00064DAF"/>
    <w:rsid w:val="00070080"/>
    <w:rsid w:val="00071693"/>
    <w:rsid w:val="000722EC"/>
    <w:rsid w:val="0007306C"/>
    <w:rsid w:val="00077A85"/>
    <w:rsid w:val="00081C92"/>
    <w:rsid w:val="00082AA2"/>
    <w:rsid w:val="00083A3E"/>
    <w:rsid w:val="00085850"/>
    <w:rsid w:val="00090059"/>
    <w:rsid w:val="0009273F"/>
    <w:rsid w:val="000A0941"/>
    <w:rsid w:val="000A15D8"/>
    <w:rsid w:val="000A6BA3"/>
    <w:rsid w:val="000A787C"/>
    <w:rsid w:val="000A7F73"/>
    <w:rsid w:val="000B3488"/>
    <w:rsid w:val="000B4991"/>
    <w:rsid w:val="000B4A13"/>
    <w:rsid w:val="000B4B64"/>
    <w:rsid w:val="000B4FBF"/>
    <w:rsid w:val="000B57AE"/>
    <w:rsid w:val="000C179D"/>
    <w:rsid w:val="000C2E1E"/>
    <w:rsid w:val="000D17D8"/>
    <w:rsid w:val="000D1AB6"/>
    <w:rsid w:val="000D4DC3"/>
    <w:rsid w:val="000D50FE"/>
    <w:rsid w:val="000D6C92"/>
    <w:rsid w:val="000D796B"/>
    <w:rsid w:val="000E1849"/>
    <w:rsid w:val="000E3BE3"/>
    <w:rsid w:val="000E6852"/>
    <w:rsid w:val="000E79A1"/>
    <w:rsid w:val="000F5337"/>
    <w:rsid w:val="001014E6"/>
    <w:rsid w:val="001028F6"/>
    <w:rsid w:val="00102D7E"/>
    <w:rsid w:val="00103824"/>
    <w:rsid w:val="00107037"/>
    <w:rsid w:val="00107C15"/>
    <w:rsid w:val="00111B11"/>
    <w:rsid w:val="00116EAC"/>
    <w:rsid w:val="00117412"/>
    <w:rsid w:val="00117750"/>
    <w:rsid w:val="00125F4B"/>
    <w:rsid w:val="00127124"/>
    <w:rsid w:val="0013108D"/>
    <w:rsid w:val="00132124"/>
    <w:rsid w:val="001323AD"/>
    <w:rsid w:val="00135C1A"/>
    <w:rsid w:val="00136352"/>
    <w:rsid w:val="00140D68"/>
    <w:rsid w:val="00140DA3"/>
    <w:rsid w:val="00144F65"/>
    <w:rsid w:val="00145A59"/>
    <w:rsid w:val="00145DD9"/>
    <w:rsid w:val="001462AB"/>
    <w:rsid w:val="00155F5E"/>
    <w:rsid w:val="00157EB2"/>
    <w:rsid w:val="00162998"/>
    <w:rsid w:val="00163367"/>
    <w:rsid w:val="00163D0E"/>
    <w:rsid w:val="00165CD6"/>
    <w:rsid w:val="00167900"/>
    <w:rsid w:val="001725AC"/>
    <w:rsid w:val="00174B7E"/>
    <w:rsid w:val="001800B7"/>
    <w:rsid w:val="001810E2"/>
    <w:rsid w:val="00182B46"/>
    <w:rsid w:val="00185AB0"/>
    <w:rsid w:val="001865C4"/>
    <w:rsid w:val="00190903"/>
    <w:rsid w:val="0019527F"/>
    <w:rsid w:val="0019555C"/>
    <w:rsid w:val="00197A97"/>
    <w:rsid w:val="001A4F6F"/>
    <w:rsid w:val="001A7645"/>
    <w:rsid w:val="001B247F"/>
    <w:rsid w:val="001B4ABC"/>
    <w:rsid w:val="001B566C"/>
    <w:rsid w:val="001C15CF"/>
    <w:rsid w:val="001C4C7B"/>
    <w:rsid w:val="001D229E"/>
    <w:rsid w:val="001D4F71"/>
    <w:rsid w:val="001D5E2D"/>
    <w:rsid w:val="001E0F31"/>
    <w:rsid w:val="001E7FC5"/>
    <w:rsid w:val="001F03F8"/>
    <w:rsid w:val="001F0DB6"/>
    <w:rsid w:val="001F59ED"/>
    <w:rsid w:val="001F5B99"/>
    <w:rsid w:val="001F61B8"/>
    <w:rsid w:val="001F7E39"/>
    <w:rsid w:val="002004E2"/>
    <w:rsid w:val="00202EA1"/>
    <w:rsid w:val="002040D2"/>
    <w:rsid w:val="0021319B"/>
    <w:rsid w:val="00213F07"/>
    <w:rsid w:val="00214A9D"/>
    <w:rsid w:val="00214E98"/>
    <w:rsid w:val="0021782D"/>
    <w:rsid w:val="00217AF7"/>
    <w:rsid w:val="00220A8C"/>
    <w:rsid w:val="0022129A"/>
    <w:rsid w:val="002229E7"/>
    <w:rsid w:val="0022494A"/>
    <w:rsid w:val="002277DE"/>
    <w:rsid w:val="002306F8"/>
    <w:rsid w:val="00230A54"/>
    <w:rsid w:val="00232FB2"/>
    <w:rsid w:val="002337DA"/>
    <w:rsid w:val="00235E76"/>
    <w:rsid w:val="00235FCD"/>
    <w:rsid w:val="00236755"/>
    <w:rsid w:val="0024029D"/>
    <w:rsid w:val="00242DA2"/>
    <w:rsid w:val="002439F1"/>
    <w:rsid w:val="00245AFE"/>
    <w:rsid w:val="00247644"/>
    <w:rsid w:val="00250820"/>
    <w:rsid w:val="002517F0"/>
    <w:rsid w:val="002571B2"/>
    <w:rsid w:val="0026354E"/>
    <w:rsid w:val="00263C09"/>
    <w:rsid w:val="00263C86"/>
    <w:rsid w:val="00270BD6"/>
    <w:rsid w:val="002723AA"/>
    <w:rsid w:val="00272541"/>
    <w:rsid w:val="00273336"/>
    <w:rsid w:val="00285D39"/>
    <w:rsid w:val="00295E20"/>
    <w:rsid w:val="002B128D"/>
    <w:rsid w:val="002B5D49"/>
    <w:rsid w:val="002C004F"/>
    <w:rsid w:val="002C22AC"/>
    <w:rsid w:val="002C333F"/>
    <w:rsid w:val="002D4695"/>
    <w:rsid w:val="002D4C04"/>
    <w:rsid w:val="002E0A1E"/>
    <w:rsid w:val="002E3A02"/>
    <w:rsid w:val="002E5F65"/>
    <w:rsid w:val="002F1821"/>
    <w:rsid w:val="002F18AC"/>
    <w:rsid w:val="00300CF7"/>
    <w:rsid w:val="00301BC7"/>
    <w:rsid w:val="00302280"/>
    <w:rsid w:val="0030572D"/>
    <w:rsid w:val="00307305"/>
    <w:rsid w:val="00310E5F"/>
    <w:rsid w:val="003228FE"/>
    <w:rsid w:val="00323CE0"/>
    <w:rsid w:val="00325714"/>
    <w:rsid w:val="00331F2B"/>
    <w:rsid w:val="00335539"/>
    <w:rsid w:val="00335FD9"/>
    <w:rsid w:val="003404B8"/>
    <w:rsid w:val="003437B1"/>
    <w:rsid w:val="00346014"/>
    <w:rsid w:val="00346702"/>
    <w:rsid w:val="003672A6"/>
    <w:rsid w:val="00367393"/>
    <w:rsid w:val="00367A15"/>
    <w:rsid w:val="00371E55"/>
    <w:rsid w:val="0037308C"/>
    <w:rsid w:val="00373E08"/>
    <w:rsid w:val="00380045"/>
    <w:rsid w:val="00383E07"/>
    <w:rsid w:val="0038601F"/>
    <w:rsid w:val="00387363"/>
    <w:rsid w:val="00390D3C"/>
    <w:rsid w:val="003936FC"/>
    <w:rsid w:val="00395683"/>
    <w:rsid w:val="00396A77"/>
    <w:rsid w:val="003A0B2A"/>
    <w:rsid w:val="003A2961"/>
    <w:rsid w:val="003A563C"/>
    <w:rsid w:val="003A6251"/>
    <w:rsid w:val="003B036A"/>
    <w:rsid w:val="003B3068"/>
    <w:rsid w:val="003B3BDE"/>
    <w:rsid w:val="003C6602"/>
    <w:rsid w:val="003D07E0"/>
    <w:rsid w:val="003D0FFD"/>
    <w:rsid w:val="003D1534"/>
    <w:rsid w:val="003D2685"/>
    <w:rsid w:val="003D4D78"/>
    <w:rsid w:val="003D4E80"/>
    <w:rsid w:val="003E2282"/>
    <w:rsid w:val="003E27AC"/>
    <w:rsid w:val="003E4C32"/>
    <w:rsid w:val="003E4FD6"/>
    <w:rsid w:val="003F0B63"/>
    <w:rsid w:val="003F2506"/>
    <w:rsid w:val="003F48BF"/>
    <w:rsid w:val="003F4BC7"/>
    <w:rsid w:val="003F5C0E"/>
    <w:rsid w:val="00402451"/>
    <w:rsid w:val="00407B85"/>
    <w:rsid w:val="0041073E"/>
    <w:rsid w:val="00414B9E"/>
    <w:rsid w:val="00414BC2"/>
    <w:rsid w:val="004178EA"/>
    <w:rsid w:val="00420DB4"/>
    <w:rsid w:val="00423EE5"/>
    <w:rsid w:val="00424B51"/>
    <w:rsid w:val="00427184"/>
    <w:rsid w:val="0042786E"/>
    <w:rsid w:val="00430C13"/>
    <w:rsid w:val="004536B9"/>
    <w:rsid w:val="004561FE"/>
    <w:rsid w:val="004577F4"/>
    <w:rsid w:val="00462D91"/>
    <w:rsid w:val="00463606"/>
    <w:rsid w:val="00463C3C"/>
    <w:rsid w:val="0046606F"/>
    <w:rsid w:val="004705CD"/>
    <w:rsid w:val="00475EE8"/>
    <w:rsid w:val="00477663"/>
    <w:rsid w:val="00482203"/>
    <w:rsid w:val="00482EC1"/>
    <w:rsid w:val="004838A4"/>
    <w:rsid w:val="00486F26"/>
    <w:rsid w:val="00490446"/>
    <w:rsid w:val="004927A7"/>
    <w:rsid w:val="00492D62"/>
    <w:rsid w:val="00493479"/>
    <w:rsid w:val="00494863"/>
    <w:rsid w:val="004961BA"/>
    <w:rsid w:val="00496CAB"/>
    <w:rsid w:val="00497E18"/>
    <w:rsid w:val="004A230E"/>
    <w:rsid w:val="004A44DC"/>
    <w:rsid w:val="004A7750"/>
    <w:rsid w:val="004B457C"/>
    <w:rsid w:val="004C4B8C"/>
    <w:rsid w:val="004C4E73"/>
    <w:rsid w:val="004D30B4"/>
    <w:rsid w:val="004E0085"/>
    <w:rsid w:val="004E0BDD"/>
    <w:rsid w:val="004E1FC7"/>
    <w:rsid w:val="004F02E4"/>
    <w:rsid w:val="004F2F35"/>
    <w:rsid w:val="004F46C2"/>
    <w:rsid w:val="004F4C42"/>
    <w:rsid w:val="004F503F"/>
    <w:rsid w:val="004F59D3"/>
    <w:rsid w:val="004F6880"/>
    <w:rsid w:val="0050097E"/>
    <w:rsid w:val="00501BFB"/>
    <w:rsid w:val="0050268D"/>
    <w:rsid w:val="0050479F"/>
    <w:rsid w:val="00524FCA"/>
    <w:rsid w:val="0052787F"/>
    <w:rsid w:val="005328CA"/>
    <w:rsid w:val="00532E72"/>
    <w:rsid w:val="005354DB"/>
    <w:rsid w:val="0053731A"/>
    <w:rsid w:val="00537413"/>
    <w:rsid w:val="00540BC1"/>
    <w:rsid w:val="00540BD2"/>
    <w:rsid w:val="00541527"/>
    <w:rsid w:val="00544565"/>
    <w:rsid w:val="00550BCA"/>
    <w:rsid w:val="00551EEE"/>
    <w:rsid w:val="00552E83"/>
    <w:rsid w:val="00553858"/>
    <w:rsid w:val="00553CDB"/>
    <w:rsid w:val="00556FFC"/>
    <w:rsid w:val="00560218"/>
    <w:rsid w:val="0056081A"/>
    <w:rsid w:val="00574565"/>
    <w:rsid w:val="00574AD8"/>
    <w:rsid w:val="00577A72"/>
    <w:rsid w:val="005828A1"/>
    <w:rsid w:val="00582DB0"/>
    <w:rsid w:val="005838F7"/>
    <w:rsid w:val="00584AA8"/>
    <w:rsid w:val="00585EE3"/>
    <w:rsid w:val="0059010D"/>
    <w:rsid w:val="00590876"/>
    <w:rsid w:val="00595CCD"/>
    <w:rsid w:val="005A0101"/>
    <w:rsid w:val="005A1A7C"/>
    <w:rsid w:val="005A46F4"/>
    <w:rsid w:val="005A587A"/>
    <w:rsid w:val="005A78FF"/>
    <w:rsid w:val="005B15C1"/>
    <w:rsid w:val="005B4E76"/>
    <w:rsid w:val="005B5B10"/>
    <w:rsid w:val="005B7B5B"/>
    <w:rsid w:val="005C085F"/>
    <w:rsid w:val="005C58A5"/>
    <w:rsid w:val="005C5B15"/>
    <w:rsid w:val="005C5D93"/>
    <w:rsid w:val="005D1CE4"/>
    <w:rsid w:val="005D35C6"/>
    <w:rsid w:val="005D5963"/>
    <w:rsid w:val="005D5AB9"/>
    <w:rsid w:val="005D7204"/>
    <w:rsid w:val="005E5239"/>
    <w:rsid w:val="005E5653"/>
    <w:rsid w:val="005E68C1"/>
    <w:rsid w:val="005F441F"/>
    <w:rsid w:val="00600031"/>
    <w:rsid w:val="00605397"/>
    <w:rsid w:val="00605C40"/>
    <w:rsid w:val="00606D25"/>
    <w:rsid w:val="00606FE6"/>
    <w:rsid w:val="006078F4"/>
    <w:rsid w:val="00607B08"/>
    <w:rsid w:val="006169A6"/>
    <w:rsid w:val="00617946"/>
    <w:rsid w:val="00623600"/>
    <w:rsid w:val="006243CB"/>
    <w:rsid w:val="0062679A"/>
    <w:rsid w:val="00627D3F"/>
    <w:rsid w:val="006305B7"/>
    <w:rsid w:val="0063376F"/>
    <w:rsid w:val="00633B27"/>
    <w:rsid w:val="006341DF"/>
    <w:rsid w:val="00635B24"/>
    <w:rsid w:val="0063786D"/>
    <w:rsid w:val="00642A97"/>
    <w:rsid w:val="00645B70"/>
    <w:rsid w:val="00645C39"/>
    <w:rsid w:val="0064669D"/>
    <w:rsid w:val="00647772"/>
    <w:rsid w:val="006478EC"/>
    <w:rsid w:val="0065798F"/>
    <w:rsid w:val="00660358"/>
    <w:rsid w:val="00661FEE"/>
    <w:rsid w:val="00663CD9"/>
    <w:rsid w:val="00664161"/>
    <w:rsid w:val="006645DD"/>
    <w:rsid w:val="00674EFA"/>
    <w:rsid w:val="006750FD"/>
    <w:rsid w:val="00675BCC"/>
    <w:rsid w:val="0067693F"/>
    <w:rsid w:val="006836FC"/>
    <w:rsid w:val="00683FCE"/>
    <w:rsid w:val="006847D3"/>
    <w:rsid w:val="006879E9"/>
    <w:rsid w:val="00687DF4"/>
    <w:rsid w:val="0069258E"/>
    <w:rsid w:val="006964E2"/>
    <w:rsid w:val="00697C27"/>
    <w:rsid w:val="006A3D23"/>
    <w:rsid w:val="006A64B7"/>
    <w:rsid w:val="006B7705"/>
    <w:rsid w:val="006B7BEE"/>
    <w:rsid w:val="006C07E2"/>
    <w:rsid w:val="006C07F6"/>
    <w:rsid w:val="006C2822"/>
    <w:rsid w:val="006C2C2E"/>
    <w:rsid w:val="006C3A44"/>
    <w:rsid w:val="006D0A2A"/>
    <w:rsid w:val="006D443B"/>
    <w:rsid w:val="006D4A3A"/>
    <w:rsid w:val="006D4C0F"/>
    <w:rsid w:val="006D52E8"/>
    <w:rsid w:val="006D5DCD"/>
    <w:rsid w:val="006D6FAF"/>
    <w:rsid w:val="006E03DD"/>
    <w:rsid w:val="006E045E"/>
    <w:rsid w:val="006E1DA4"/>
    <w:rsid w:val="006E6D7E"/>
    <w:rsid w:val="006F0D79"/>
    <w:rsid w:val="006F1201"/>
    <w:rsid w:val="007024D4"/>
    <w:rsid w:val="00703D5C"/>
    <w:rsid w:val="007079B5"/>
    <w:rsid w:val="00717604"/>
    <w:rsid w:val="00720207"/>
    <w:rsid w:val="00721033"/>
    <w:rsid w:val="007221A0"/>
    <w:rsid w:val="00722E86"/>
    <w:rsid w:val="00722F79"/>
    <w:rsid w:val="00726321"/>
    <w:rsid w:val="00726F2D"/>
    <w:rsid w:val="00731BDA"/>
    <w:rsid w:val="0073647E"/>
    <w:rsid w:val="00736FE6"/>
    <w:rsid w:val="00740299"/>
    <w:rsid w:val="00741845"/>
    <w:rsid w:val="00741E46"/>
    <w:rsid w:val="00742A34"/>
    <w:rsid w:val="007433D3"/>
    <w:rsid w:val="00750B25"/>
    <w:rsid w:val="00750FFB"/>
    <w:rsid w:val="0075130D"/>
    <w:rsid w:val="00753913"/>
    <w:rsid w:val="00755713"/>
    <w:rsid w:val="00756098"/>
    <w:rsid w:val="00756A97"/>
    <w:rsid w:val="00760447"/>
    <w:rsid w:val="007654E3"/>
    <w:rsid w:val="00770EF4"/>
    <w:rsid w:val="007724AC"/>
    <w:rsid w:val="007839BD"/>
    <w:rsid w:val="00783A41"/>
    <w:rsid w:val="00791054"/>
    <w:rsid w:val="0079166E"/>
    <w:rsid w:val="007935A4"/>
    <w:rsid w:val="007A2148"/>
    <w:rsid w:val="007A2594"/>
    <w:rsid w:val="007A7500"/>
    <w:rsid w:val="007A7B86"/>
    <w:rsid w:val="007B0594"/>
    <w:rsid w:val="007B2B4F"/>
    <w:rsid w:val="007C0094"/>
    <w:rsid w:val="007C0C21"/>
    <w:rsid w:val="007C41AE"/>
    <w:rsid w:val="007C5A19"/>
    <w:rsid w:val="007C74D1"/>
    <w:rsid w:val="007D009B"/>
    <w:rsid w:val="007D2866"/>
    <w:rsid w:val="007D714D"/>
    <w:rsid w:val="007E1D30"/>
    <w:rsid w:val="007E43D0"/>
    <w:rsid w:val="007E4A71"/>
    <w:rsid w:val="007F3F60"/>
    <w:rsid w:val="008013BB"/>
    <w:rsid w:val="00803FDB"/>
    <w:rsid w:val="0081113B"/>
    <w:rsid w:val="00814CF9"/>
    <w:rsid w:val="00815CC5"/>
    <w:rsid w:val="008216D6"/>
    <w:rsid w:val="00822D0B"/>
    <w:rsid w:val="00823F13"/>
    <w:rsid w:val="00830975"/>
    <w:rsid w:val="00831732"/>
    <w:rsid w:val="008321E2"/>
    <w:rsid w:val="00834E66"/>
    <w:rsid w:val="00835447"/>
    <w:rsid w:val="00836C5C"/>
    <w:rsid w:val="0084017B"/>
    <w:rsid w:val="00841515"/>
    <w:rsid w:val="00842029"/>
    <w:rsid w:val="00843794"/>
    <w:rsid w:val="00844356"/>
    <w:rsid w:val="00845E60"/>
    <w:rsid w:val="008506C6"/>
    <w:rsid w:val="00852351"/>
    <w:rsid w:val="00853241"/>
    <w:rsid w:val="008558E4"/>
    <w:rsid w:val="008614F7"/>
    <w:rsid w:val="00862CB4"/>
    <w:rsid w:val="00866ADD"/>
    <w:rsid w:val="00870EE3"/>
    <w:rsid w:val="00877DF0"/>
    <w:rsid w:val="0088023A"/>
    <w:rsid w:val="00883781"/>
    <w:rsid w:val="0089097D"/>
    <w:rsid w:val="00896959"/>
    <w:rsid w:val="008974F7"/>
    <w:rsid w:val="008A3433"/>
    <w:rsid w:val="008A3A5E"/>
    <w:rsid w:val="008A67DC"/>
    <w:rsid w:val="008B0ADC"/>
    <w:rsid w:val="008B1698"/>
    <w:rsid w:val="008B1B85"/>
    <w:rsid w:val="008B26A6"/>
    <w:rsid w:val="008B3135"/>
    <w:rsid w:val="008B6431"/>
    <w:rsid w:val="008B6DF1"/>
    <w:rsid w:val="008C316E"/>
    <w:rsid w:val="008C7229"/>
    <w:rsid w:val="008D34AD"/>
    <w:rsid w:val="008D6EB0"/>
    <w:rsid w:val="008D7B2D"/>
    <w:rsid w:val="008E165F"/>
    <w:rsid w:val="008E19C6"/>
    <w:rsid w:val="008E3047"/>
    <w:rsid w:val="008E3FB8"/>
    <w:rsid w:val="008E5333"/>
    <w:rsid w:val="008E664F"/>
    <w:rsid w:val="008E6C17"/>
    <w:rsid w:val="008F29AE"/>
    <w:rsid w:val="008F42B3"/>
    <w:rsid w:val="008F4F1F"/>
    <w:rsid w:val="008F63B4"/>
    <w:rsid w:val="008F66AA"/>
    <w:rsid w:val="008F74AF"/>
    <w:rsid w:val="00900EAF"/>
    <w:rsid w:val="00901780"/>
    <w:rsid w:val="00902754"/>
    <w:rsid w:val="0090354D"/>
    <w:rsid w:val="00903611"/>
    <w:rsid w:val="009039A8"/>
    <w:rsid w:val="00903DA2"/>
    <w:rsid w:val="00903E05"/>
    <w:rsid w:val="00904E19"/>
    <w:rsid w:val="0090578B"/>
    <w:rsid w:val="00905A32"/>
    <w:rsid w:val="0090683F"/>
    <w:rsid w:val="009118EE"/>
    <w:rsid w:val="0091675F"/>
    <w:rsid w:val="009171C4"/>
    <w:rsid w:val="00917DD3"/>
    <w:rsid w:val="009202A0"/>
    <w:rsid w:val="00920856"/>
    <w:rsid w:val="00921463"/>
    <w:rsid w:val="00921B8C"/>
    <w:rsid w:val="00926836"/>
    <w:rsid w:val="00930DB2"/>
    <w:rsid w:val="0093461D"/>
    <w:rsid w:val="0093513B"/>
    <w:rsid w:val="009374F8"/>
    <w:rsid w:val="00946A29"/>
    <w:rsid w:val="00946C94"/>
    <w:rsid w:val="00953FF7"/>
    <w:rsid w:val="009553DB"/>
    <w:rsid w:val="00957083"/>
    <w:rsid w:val="00962C39"/>
    <w:rsid w:val="00963624"/>
    <w:rsid w:val="00963F73"/>
    <w:rsid w:val="009641C5"/>
    <w:rsid w:val="009666FE"/>
    <w:rsid w:val="00971560"/>
    <w:rsid w:val="00974ADF"/>
    <w:rsid w:val="009803EA"/>
    <w:rsid w:val="00987CE0"/>
    <w:rsid w:val="009904F5"/>
    <w:rsid w:val="009915B2"/>
    <w:rsid w:val="00993B95"/>
    <w:rsid w:val="00995E7E"/>
    <w:rsid w:val="009A033C"/>
    <w:rsid w:val="009A09C8"/>
    <w:rsid w:val="009A2845"/>
    <w:rsid w:val="009A4BA0"/>
    <w:rsid w:val="009A585B"/>
    <w:rsid w:val="009B0326"/>
    <w:rsid w:val="009B0683"/>
    <w:rsid w:val="009B17D2"/>
    <w:rsid w:val="009B4030"/>
    <w:rsid w:val="009B419F"/>
    <w:rsid w:val="009B7F2F"/>
    <w:rsid w:val="009C0209"/>
    <w:rsid w:val="009C200F"/>
    <w:rsid w:val="009C3F1D"/>
    <w:rsid w:val="009D5A47"/>
    <w:rsid w:val="009D5E6C"/>
    <w:rsid w:val="009D6904"/>
    <w:rsid w:val="009D7BFD"/>
    <w:rsid w:val="009E105E"/>
    <w:rsid w:val="009E319B"/>
    <w:rsid w:val="009E4C8F"/>
    <w:rsid w:val="009F1869"/>
    <w:rsid w:val="009F2B1F"/>
    <w:rsid w:val="009F31BA"/>
    <w:rsid w:val="009F43A6"/>
    <w:rsid w:val="009F658B"/>
    <w:rsid w:val="009F76AA"/>
    <w:rsid w:val="00A00073"/>
    <w:rsid w:val="00A00271"/>
    <w:rsid w:val="00A0532A"/>
    <w:rsid w:val="00A120D3"/>
    <w:rsid w:val="00A124E0"/>
    <w:rsid w:val="00A12AD5"/>
    <w:rsid w:val="00A1303B"/>
    <w:rsid w:val="00A13DD8"/>
    <w:rsid w:val="00A15DD4"/>
    <w:rsid w:val="00A200F7"/>
    <w:rsid w:val="00A20E43"/>
    <w:rsid w:val="00A22855"/>
    <w:rsid w:val="00A30F6C"/>
    <w:rsid w:val="00A343CE"/>
    <w:rsid w:val="00A37121"/>
    <w:rsid w:val="00A4471C"/>
    <w:rsid w:val="00A531AE"/>
    <w:rsid w:val="00A5448D"/>
    <w:rsid w:val="00A55F15"/>
    <w:rsid w:val="00A55F9C"/>
    <w:rsid w:val="00A56A0F"/>
    <w:rsid w:val="00A60F79"/>
    <w:rsid w:val="00A61F50"/>
    <w:rsid w:val="00A641D2"/>
    <w:rsid w:val="00A6485C"/>
    <w:rsid w:val="00A6502C"/>
    <w:rsid w:val="00A65976"/>
    <w:rsid w:val="00A66CD7"/>
    <w:rsid w:val="00A7082A"/>
    <w:rsid w:val="00A73DBA"/>
    <w:rsid w:val="00A740F3"/>
    <w:rsid w:val="00A766E9"/>
    <w:rsid w:val="00A85318"/>
    <w:rsid w:val="00A86391"/>
    <w:rsid w:val="00A91165"/>
    <w:rsid w:val="00A975A8"/>
    <w:rsid w:val="00AB2BB1"/>
    <w:rsid w:val="00AB73B0"/>
    <w:rsid w:val="00AC1384"/>
    <w:rsid w:val="00AC37AB"/>
    <w:rsid w:val="00AC4BE1"/>
    <w:rsid w:val="00AD0CBC"/>
    <w:rsid w:val="00AD1B02"/>
    <w:rsid w:val="00AD3797"/>
    <w:rsid w:val="00AD68D6"/>
    <w:rsid w:val="00AD6DAE"/>
    <w:rsid w:val="00AE37B8"/>
    <w:rsid w:val="00AE41EE"/>
    <w:rsid w:val="00AE536D"/>
    <w:rsid w:val="00AE7F77"/>
    <w:rsid w:val="00AF0551"/>
    <w:rsid w:val="00AF0D32"/>
    <w:rsid w:val="00AF0F7D"/>
    <w:rsid w:val="00AF4038"/>
    <w:rsid w:val="00AF5413"/>
    <w:rsid w:val="00AF7773"/>
    <w:rsid w:val="00AF7C9C"/>
    <w:rsid w:val="00B0299B"/>
    <w:rsid w:val="00B03AAF"/>
    <w:rsid w:val="00B04F8A"/>
    <w:rsid w:val="00B05B60"/>
    <w:rsid w:val="00B104F6"/>
    <w:rsid w:val="00B11D4F"/>
    <w:rsid w:val="00B12D0B"/>
    <w:rsid w:val="00B151BE"/>
    <w:rsid w:val="00B21C78"/>
    <w:rsid w:val="00B22E2F"/>
    <w:rsid w:val="00B23EE0"/>
    <w:rsid w:val="00B27122"/>
    <w:rsid w:val="00B302EF"/>
    <w:rsid w:val="00B3069B"/>
    <w:rsid w:val="00B31F53"/>
    <w:rsid w:val="00B40B8A"/>
    <w:rsid w:val="00B40B8B"/>
    <w:rsid w:val="00B413F5"/>
    <w:rsid w:val="00B43189"/>
    <w:rsid w:val="00B52269"/>
    <w:rsid w:val="00B5246D"/>
    <w:rsid w:val="00B53889"/>
    <w:rsid w:val="00B54FA1"/>
    <w:rsid w:val="00B564E4"/>
    <w:rsid w:val="00B63289"/>
    <w:rsid w:val="00B67E81"/>
    <w:rsid w:val="00B7204B"/>
    <w:rsid w:val="00B73622"/>
    <w:rsid w:val="00B765A3"/>
    <w:rsid w:val="00B7712E"/>
    <w:rsid w:val="00B8250D"/>
    <w:rsid w:val="00B94A3F"/>
    <w:rsid w:val="00B958AD"/>
    <w:rsid w:val="00BA1A1C"/>
    <w:rsid w:val="00BB287A"/>
    <w:rsid w:val="00BB545C"/>
    <w:rsid w:val="00BC15DE"/>
    <w:rsid w:val="00BC2471"/>
    <w:rsid w:val="00BC2AD6"/>
    <w:rsid w:val="00BC7199"/>
    <w:rsid w:val="00BD014B"/>
    <w:rsid w:val="00BD5BEB"/>
    <w:rsid w:val="00BE02A2"/>
    <w:rsid w:val="00BE220A"/>
    <w:rsid w:val="00BE435B"/>
    <w:rsid w:val="00BE6DFE"/>
    <w:rsid w:val="00BF1DB6"/>
    <w:rsid w:val="00BF6C9C"/>
    <w:rsid w:val="00C037C9"/>
    <w:rsid w:val="00C0792E"/>
    <w:rsid w:val="00C100BC"/>
    <w:rsid w:val="00C110E8"/>
    <w:rsid w:val="00C11641"/>
    <w:rsid w:val="00C16A5D"/>
    <w:rsid w:val="00C17950"/>
    <w:rsid w:val="00C20E29"/>
    <w:rsid w:val="00C22811"/>
    <w:rsid w:val="00C22BCD"/>
    <w:rsid w:val="00C333F5"/>
    <w:rsid w:val="00C34223"/>
    <w:rsid w:val="00C3548B"/>
    <w:rsid w:val="00C40571"/>
    <w:rsid w:val="00C40FB1"/>
    <w:rsid w:val="00C41484"/>
    <w:rsid w:val="00C419CA"/>
    <w:rsid w:val="00C4390C"/>
    <w:rsid w:val="00C43993"/>
    <w:rsid w:val="00C453CB"/>
    <w:rsid w:val="00C50E20"/>
    <w:rsid w:val="00C514A3"/>
    <w:rsid w:val="00C51A1B"/>
    <w:rsid w:val="00C52B06"/>
    <w:rsid w:val="00C53D9C"/>
    <w:rsid w:val="00C5635E"/>
    <w:rsid w:val="00C56656"/>
    <w:rsid w:val="00C57CB1"/>
    <w:rsid w:val="00C620C2"/>
    <w:rsid w:val="00C648C2"/>
    <w:rsid w:val="00C70E5F"/>
    <w:rsid w:val="00C83B77"/>
    <w:rsid w:val="00C930D6"/>
    <w:rsid w:val="00C93616"/>
    <w:rsid w:val="00CA0291"/>
    <w:rsid w:val="00CB0589"/>
    <w:rsid w:val="00CB22C3"/>
    <w:rsid w:val="00CB3682"/>
    <w:rsid w:val="00CB7284"/>
    <w:rsid w:val="00CC0109"/>
    <w:rsid w:val="00CC6541"/>
    <w:rsid w:val="00CC6C2E"/>
    <w:rsid w:val="00CD1C67"/>
    <w:rsid w:val="00CD2D6B"/>
    <w:rsid w:val="00CD523F"/>
    <w:rsid w:val="00CD574D"/>
    <w:rsid w:val="00CD5817"/>
    <w:rsid w:val="00CD5DD9"/>
    <w:rsid w:val="00CD652F"/>
    <w:rsid w:val="00CE09D2"/>
    <w:rsid w:val="00CE303D"/>
    <w:rsid w:val="00CE55FF"/>
    <w:rsid w:val="00CE68B0"/>
    <w:rsid w:val="00CF6602"/>
    <w:rsid w:val="00CF6C62"/>
    <w:rsid w:val="00CF770A"/>
    <w:rsid w:val="00CF78FA"/>
    <w:rsid w:val="00D02E8C"/>
    <w:rsid w:val="00D04701"/>
    <w:rsid w:val="00D056ED"/>
    <w:rsid w:val="00D05948"/>
    <w:rsid w:val="00D062FE"/>
    <w:rsid w:val="00D0702E"/>
    <w:rsid w:val="00D178A7"/>
    <w:rsid w:val="00D24602"/>
    <w:rsid w:val="00D2748C"/>
    <w:rsid w:val="00D3192C"/>
    <w:rsid w:val="00D321D2"/>
    <w:rsid w:val="00D32819"/>
    <w:rsid w:val="00D33D12"/>
    <w:rsid w:val="00D43707"/>
    <w:rsid w:val="00D44B7D"/>
    <w:rsid w:val="00D44C23"/>
    <w:rsid w:val="00D51E9E"/>
    <w:rsid w:val="00D54716"/>
    <w:rsid w:val="00D55F0D"/>
    <w:rsid w:val="00D57D48"/>
    <w:rsid w:val="00D613DD"/>
    <w:rsid w:val="00D61C96"/>
    <w:rsid w:val="00D642FF"/>
    <w:rsid w:val="00D70E4A"/>
    <w:rsid w:val="00D71029"/>
    <w:rsid w:val="00D721A9"/>
    <w:rsid w:val="00D74495"/>
    <w:rsid w:val="00D826F6"/>
    <w:rsid w:val="00D834D3"/>
    <w:rsid w:val="00D901CD"/>
    <w:rsid w:val="00D901E6"/>
    <w:rsid w:val="00D909BD"/>
    <w:rsid w:val="00D92C1F"/>
    <w:rsid w:val="00D95273"/>
    <w:rsid w:val="00D952CA"/>
    <w:rsid w:val="00D95CAB"/>
    <w:rsid w:val="00DA062F"/>
    <w:rsid w:val="00DA23C3"/>
    <w:rsid w:val="00DA4919"/>
    <w:rsid w:val="00DA6515"/>
    <w:rsid w:val="00DB4A90"/>
    <w:rsid w:val="00DB4C97"/>
    <w:rsid w:val="00DB5778"/>
    <w:rsid w:val="00DB6542"/>
    <w:rsid w:val="00DB7963"/>
    <w:rsid w:val="00DC0920"/>
    <w:rsid w:val="00DC11CF"/>
    <w:rsid w:val="00DC1949"/>
    <w:rsid w:val="00DC2B75"/>
    <w:rsid w:val="00DC412A"/>
    <w:rsid w:val="00DC48A3"/>
    <w:rsid w:val="00DD12F1"/>
    <w:rsid w:val="00DD599B"/>
    <w:rsid w:val="00DD6975"/>
    <w:rsid w:val="00DD6E01"/>
    <w:rsid w:val="00DD7511"/>
    <w:rsid w:val="00DD7E75"/>
    <w:rsid w:val="00DE2418"/>
    <w:rsid w:val="00DE32B0"/>
    <w:rsid w:val="00DE45F9"/>
    <w:rsid w:val="00DE5B48"/>
    <w:rsid w:val="00DE6071"/>
    <w:rsid w:val="00DE6CEE"/>
    <w:rsid w:val="00DE6F10"/>
    <w:rsid w:val="00DF5DA9"/>
    <w:rsid w:val="00E028E3"/>
    <w:rsid w:val="00E059E3"/>
    <w:rsid w:val="00E1563C"/>
    <w:rsid w:val="00E15DB9"/>
    <w:rsid w:val="00E204EA"/>
    <w:rsid w:val="00E20520"/>
    <w:rsid w:val="00E222D4"/>
    <w:rsid w:val="00E24430"/>
    <w:rsid w:val="00E303FB"/>
    <w:rsid w:val="00E331E7"/>
    <w:rsid w:val="00E33C8A"/>
    <w:rsid w:val="00E349A7"/>
    <w:rsid w:val="00E3577D"/>
    <w:rsid w:val="00E37CAA"/>
    <w:rsid w:val="00E46CA4"/>
    <w:rsid w:val="00E50306"/>
    <w:rsid w:val="00E50557"/>
    <w:rsid w:val="00E50877"/>
    <w:rsid w:val="00E51A55"/>
    <w:rsid w:val="00E520D4"/>
    <w:rsid w:val="00E57DB2"/>
    <w:rsid w:val="00E66B79"/>
    <w:rsid w:val="00E66F26"/>
    <w:rsid w:val="00E720C6"/>
    <w:rsid w:val="00E73C79"/>
    <w:rsid w:val="00E775E4"/>
    <w:rsid w:val="00E77A75"/>
    <w:rsid w:val="00E77F03"/>
    <w:rsid w:val="00E82130"/>
    <w:rsid w:val="00E82300"/>
    <w:rsid w:val="00E858F8"/>
    <w:rsid w:val="00E917A1"/>
    <w:rsid w:val="00E92BBD"/>
    <w:rsid w:val="00E93CFE"/>
    <w:rsid w:val="00E95F97"/>
    <w:rsid w:val="00EA2C1C"/>
    <w:rsid w:val="00EA3E9F"/>
    <w:rsid w:val="00EA4AD8"/>
    <w:rsid w:val="00EA51A1"/>
    <w:rsid w:val="00EA53F9"/>
    <w:rsid w:val="00EA5621"/>
    <w:rsid w:val="00EA5F61"/>
    <w:rsid w:val="00EA7901"/>
    <w:rsid w:val="00EB27D7"/>
    <w:rsid w:val="00EC2F84"/>
    <w:rsid w:val="00ED7331"/>
    <w:rsid w:val="00ED75FC"/>
    <w:rsid w:val="00EE1990"/>
    <w:rsid w:val="00EE2AA9"/>
    <w:rsid w:val="00EE428E"/>
    <w:rsid w:val="00EE4EAE"/>
    <w:rsid w:val="00EE67F8"/>
    <w:rsid w:val="00EF2763"/>
    <w:rsid w:val="00EF5FCE"/>
    <w:rsid w:val="00EF687C"/>
    <w:rsid w:val="00EF738F"/>
    <w:rsid w:val="00F00CD9"/>
    <w:rsid w:val="00F01B2E"/>
    <w:rsid w:val="00F0454B"/>
    <w:rsid w:val="00F04EF3"/>
    <w:rsid w:val="00F07164"/>
    <w:rsid w:val="00F108DE"/>
    <w:rsid w:val="00F13877"/>
    <w:rsid w:val="00F1409D"/>
    <w:rsid w:val="00F16036"/>
    <w:rsid w:val="00F21C31"/>
    <w:rsid w:val="00F22FCA"/>
    <w:rsid w:val="00F24592"/>
    <w:rsid w:val="00F25264"/>
    <w:rsid w:val="00F26BF3"/>
    <w:rsid w:val="00F26D7D"/>
    <w:rsid w:val="00F30F80"/>
    <w:rsid w:val="00F31E0A"/>
    <w:rsid w:val="00F321CF"/>
    <w:rsid w:val="00F40E29"/>
    <w:rsid w:val="00F41BBF"/>
    <w:rsid w:val="00F42138"/>
    <w:rsid w:val="00F4502B"/>
    <w:rsid w:val="00F50072"/>
    <w:rsid w:val="00F517CB"/>
    <w:rsid w:val="00F5268E"/>
    <w:rsid w:val="00F5318D"/>
    <w:rsid w:val="00F60E93"/>
    <w:rsid w:val="00F675D5"/>
    <w:rsid w:val="00F72841"/>
    <w:rsid w:val="00F740B3"/>
    <w:rsid w:val="00F74C3D"/>
    <w:rsid w:val="00F74D54"/>
    <w:rsid w:val="00F77028"/>
    <w:rsid w:val="00F942B3"/>
    <w:rsid w:val="00F96BD9"/>
    <w:rsid w:val="00F96F85"/>
    <w:rsid w:val="00FA6035"/>
    <w:rsid w:val="00FA6B85"/>
    <w:rsid w:val="00FB129E"/>
    <w:rsid w:val="00FB625D"/>
    <w:rsid w:val="00FB6F0A"/>
    <w:rsid w:val="00FC127D"/>
    <w:rsid w:val="00FC1B26"/>
    <w:rsid w:val="00FC25F9"/>
    <w:rsid w:val="00FD0F77"/>
    <w:rsid w:val="00FD6E1A"/>
    <w:rsid w:val="00FD7E71"/>
    <w:rsid w:val="00FE2CBF"/>
    <w:rsid w:val="00FE4B2A"/>
    <w:rsid w:val="00FF064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5E0C4"/>
  <w15:docId w15:val="{46AB3818-CF93-4FF9-9CF6-4D582574F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E43D0"/>
    <w:pPr>
      <w:jc w:val="both"/>
    </w:pPr>
    <w:rPr>
      <w:sz w:val="24"/>
      <w:szCs w:val="22"/>
      <w:lang w:eastAsia="en-US"/>
    </w:rPr>
  </w:style>
  <w:style w:type="paragraph" w:styleId="Nadpis1">
    <w:name w:val="heading 1"/>
    <w:basedOn w:val="Normln"/>
    <w:next w:val="Normln"/>
    <w:link w:val="Nadpis1Char"/>
    <w:uiPriority w:val="9"/>
    <w:qFormat/>
    <w:rsid w:val="0050479F"/>
    <w:pPr>
      <w:keepNext/>
      <w:spacing w:before="240" w:after="60"/>
      <w:outlineLvl w:val="0"/>
    </w:pPr>
    <w:rPr>
      <w:rFonts w:ascii="Cambria" w:eastAsia="Times New Roman" w:hAnsi="Cambria"/>
      <w:b/>
      <w:bCs/>
      <w:kern w:val="32"/>
      <w:sz w:val="32"/>
      <w:szCs w:val="32"/>
    </w:rPr>
  </w:style>
  <w:style w:type="paragraph" w:styleId="Nadpis3">
    <w:name w:val="heading 3"/>
    <w:basedOn w:val="Normln"/>
    <w:link w:val="Nadpis3Char"/>
    <w:uiPriority w:val="9"/>
    <w:qFormat/>
    <w:rsid w:val="00CE68B0"/>
    <w:pPr>
      <w:spacing w:before="100" w:beforeAutospacing="1" w:after="100" w:afterAutospacing="1"/>
      <w:outlineLvl w:val="2"/>
    </w:pPr>
    <w:rPr>
      <w:rFonts w:ascii="Times New Roman" w:eastAsia="Times New Roman" w:hAnsi="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56FFC"/>
    <w:pPr>
      <w:tabs>
        <w:tab w:val="center" w:pos="4536"/>
        <w:tab w:val="right" w:pos="9072"/>
      </w:tabs>
    </w:pPr>
  </w:style>
  <w:style w:type="character" w:customStyle="1" w:styleId="ZhlavChar">
    <w:name w:val="Záhlaví Char"/>
    <w:basedOn w:val="Standardnpsmoodstavce"/>
    <w:link w:val="Zhlav"/>
    <w:uiPriority w:val="99"/>
    <w:rsid w:val="00556FFC"/>
  </w:style>
  <w:style w:type="paragraph" w:styleId="Zpat">
    <w:name w:val="footer"/>
    <w:basedOn w:val="Normln"/>
    <w:link w:val="ZpatChar"/>
    <w:uiPriority w:val="99"/>
    <w:unhideWhenUsed/>
    <w:rsid w:val="00556FFC"/>
    <w:pPr>
      <w:tabs>
        <w:tab w:val="center" w:pos="4536"/>
        <w:tab w:val="right" w:pos="9072"/>
      </w:tabs>
    </w:pPr>
  </w:style>
  <w:style w:type="character" w:customStyle="1" w:styleId="ZpatChar">
    <w:name w:val="Zápatí Char"/>
    <w:basedOn w:val="Standardnpsmoodstavce"/>
    <w:link w:val="Zpat"/>
    <w:uiPriority w:val="99"/>
    <w:rsid w:val="00556FFC"/>
  </w:style>
  <w:style w:type="paragraph" w:styleId="Textbubliny">
    <w:name w:val="Balloon Text"/>
    <w:basedOn w:val="Normln"/>
    <w:link w:val="TextbublinyChar"/>
    <w:uiPriority w:val="99"/>
    <w:semiHidden/>
    <w:unhideWhenUsed/>
    <w:rsid w:val="00556FF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56FFC"/>
    <w:rPr>
      <w:rFonts w:ascii="Segoe UI" w:hAnsi="Segoe UI" w:cs="Segoe UI"/>
      <w:sz w:val="18"/>
      <w:szCs w:val="18"/>
    </w:rPr>
  </w:style>
  <w:style w:type="paragraph" w:styleId="Odstavecseseznamem">
    <w:name w:val="List Paragraph"/>
    <w:basedOn w:val="Normln"/>
    <w:uiPriority w:val="34"/>
    <w:qFormat/>
    <w:rsid w:val="003437B1"/>
    <w:pPr>
      <w:spacing w:after="200" w:line="276" w:lineRule="auto"/>
      <w:ind w:left="720"/>
      <w:contextualSpacing/>
    </w:pPr>
  </w:style>
  <w:style w:type="character" w:styleId="Siln">
    <w:name w:val="Strong"/>
    <w:basedOn w:val="Standardnpsmoodstavce"/>
    <w:uiPriority w:val="22"/>
    <w:qFormat/>
    <w:rsid w:val="003228FE"/>
    <w:rPr>
      <w:b/>
      <w:bCs/>
    </w:rPr>
  </w:style>
  <w:style w:type="character" w:styleId="Hypertextovodkaz">
    <w:name w:val="Hyperlink"/>
    <w:uiPriority w:val="99"/>
    <w:rsid w:val="00367393"/>
    <w:rPr>
      <w:color w:val="0000FF"/>
      <w:u w:val="single"/>
    </w:rPr>
  </w:style>
  <w:style w:type="paragraph" w:styleId="Normlnweb">
    <w:name w:val="Normal (Web)"/>
    <w:basedOn w:val="Normln"/>
    <w:uiPriority w:val="99"/>
    <w:unhideWhenUsed/>
    <w:rsid w:val="0024029D"/>
    <w:pPr>
      <w:spacing w:before="100" w:beforeAutospacing="1" w:after="100" w:afterAutospacing="1"/>
    </w:pPr>
    <w:rPr>
      <w:rFonts w:ascii="Times New Roman" w:eastAsia="Times New Roman" w:hAnsi="Times New Roman"/>
      <w:szCs w:val="24"/>
      <w:lang w:eastAsia="cs-CZ"/>
    </w:rPr>
  </w:style>
  <w:style w:type="character" w:customStyle="1" w:styleId="Nadpis3Char">
    <w:name w:val="Nadpis 3 Char"/>
    <w:basedOn w:val="Standardnpsmoodstavce"/>
    <w:link w:val="Nadpis3"/>
    <w:uiPriority w:val="9"/>
    <w:rsid w:val="00CE68B0"/>
    <w:rPr>
      <w:rFonts w:ascii="Times New Roman" w:eastAsia="Times New Roman" w:hAnsi="Times New Roman"/>
      <w:b/>
      <w:bCs/>
      <w:sz w:val="27"/>
      <w:szCs w:val="27"/>
    </w:rPr>
  </w:style>
  <w:style w:type="character" w:customStyle="1" w:styleId="Nadpis1Char">
    <w:name w:val="Nadpis 1 Char"/>
    <w:basedOn w:val="Standardnpsmoodstavce"/>
    <w:link w:val="Nadpis1"/>
    <w:uiPriority w:val="9"/>
    <w:rsid w:val="0050479F"/>
    <w:rPr>
      <w:rFonts w:ascii="Cambria" w:eastAsia="Times New Roman" w:hAnsi="Cambria" w:cs="Times New Roman"/>
      <w:b/>
      <w:bCs/>
      <w:kern w:val="32"/>
      <w:sz w:val="32"/>
      <w:szCs w:val="32"/>
      <w:lang w:eastAsia="en-US"/>
    </w:rPr>
  </w:style>
  <w:style w:type="paragraph" w:styleId="Zkladntext2">
    <w:name w:val="Body Text 2"/>
    <w:basedOn w:val="Normln"/>
    <w:link w:val="Zkladntext2Char"/>
    <w:semiHidden/>
    <w:rsid w:val="00560218"/>
    <w:pPr>
      <w:jc w:val="left"/>
    </w:pPr>
    <w:rPr>
      <w:rFonts w:ascii="Times New Roman" w:eastAsia="Times New Roman" w:hAnsi="Times New Roman"/>
      <w:szCs w:val="20"/>
      <w:lang w:eastAsia="cs-CZ"/>
    </w:rPr>
  </w:style>
  <w:style w:type="character" w:customStyle="1" w:styleId="Zkladntext2Char">
    <w:name w:val="Základní text 2 Char"/>
    <w:basedOn w:val="Standardnpsmoodstavce"/>
    <w:link w:val="Zkladntext2"/>
    <w:semiHidden/>
    <w:rsid w:val="00560218"/>
    <w:rPr>
      <w:rFonts w:ascii="Times New Roman" w:eastAsia="Times New Roman" w:hAnsi="Times New Roman"/>
      <w:sz w:val="24"/>
    </w:rPr>
  </w:style>
  <w:style w:type="character" w:styleId="Odkaznakoment">
    <w:name w:val="annotation reference"/>
    <w:basedOn w:val="Standardnpsmoodstavce"/>
    <w:uiPriority w:val="99"/>
    <w:semiHidden/>
    <w:unhideWhenUsed/>
    <w:rsid w:val="004536B9"/>
    <w:rPr>
      <w:sz w:val="16"/>
      <w:szCs w:val="16"/>
    </w:rPr>
  </w:style>
  <w:style w:type="paragraph" w:styleId="Textkomente">
    <w:name w:val="annotation text"/>
    <w:basedOn w:val="Normln"/>
    <w:link w:val="TextkomenteChar"/>
    <w:uiPriority w:val="99"/>
    <w:semiHidden/>
    <w:unhideWhenUsed/>
    <w:rsid w:val="004536B9"/>
    <w:rPr>
      <w:sz w:val="20"/>
      <w:szCs w:val="20"/>
    </w:rPr>
  </w:style>
  <w:style w:type="character" w:customStyle="1" w:styleId="TextkomenteChar">
    <w:name w:val="Text komentáře Char"/>
    <w:basedOn w:val="Standardnpsmoodstavce"/>
    <w:link w:val="Textkomente"/>
    <w:uiPriority w:val="99"/>
    <w:semiHidden/>
    <w:rsid w:val="004536B9"/>
    <w:rPr>
      <w:lang w:eastAsia="en-US"/>
    </w:rPr>
  </w:style>
  <w:style w:type="paragraph" w:styleId="Pedmtkomente">
    <w:name w:val="annotation subject"/>
    <w:basedOn w:val="Textkomente"/>
    <w:next w:val="Textkomente"/>
    <w:link w:val="PedmtkomenteChar"/>
    <w:uiPriority w:val="99"/>
    <w:semiHidden/>
    <w:unhideWhenUsed/>
    <w:rsid w:val="004536B9"/>
    <w:rPr>
      <w:b/>
      <w:bCs/>
    </w:rPr>
  </w:style>
  <w:style w:type="character" w:customStyle="1" w:styleId="PedmtkomenteChar">
    <w:name w:val="Předmět komentáře Char"/>
    <w:basedOn w:val="TextkomenteChar"/>
    <w:link w:val="Pedmtkomente"/>
    <w:uiPriority w:val="99"/>
    <w:semiHidden/>
    <w:rsid w:val="004536B9"/>
    <w:rPr>
      <w:b/>
      <w:bCs/>
      <w:lang w:eastAsia="en-US"/>
    </w:rPr>
  </w:style>
  <w:style w:type="paragraph" w:customStyle="1" w:styleId="Default">
    <w:name w:val="Default"/>
    <w:rsid w:val="002C004F"/>
    <w:pPr>
      <w:autoSpaceDE w:val="0"/>
      <w:autoSpaceDN w:val="0"/>
      <w:adjustRightInd w:val="0"/>
    </w:pPr>
    <w:rPr>
      <w:rFonts w:cs="Calibri"/>
      <w:color w:val="000000"/>
      <w:sz w:val="24"/>
      <w:szCs w:val="24"/>
    </w:rPr>
  </w:style>
  <w:style w:type="character" w:styleId="Nevyeenzmnka">
    <w:name w:val="Unresolved Mention"/>
    <w:basedOn w:val="Standardnpsmoodstavce"/>
    <w:uiPriority w:val="99"/>
    <w:semiHidden/>
    <w:unhideWhenUsed/>
    <w:rsid w:val="00D51E9E"/>
    <w:rPr>
      <w:color w:val="605E5C"/>
      <w:shd w:val="clear" w:color="auto" w:fill="E1DFDD"/>
    </w:rPr>
  </w:style>
  <w:style w:type="table" w:styleId="Mkatabulky">
    <w:name w:val="Table Grid"/>
    <w:basedOn w:val="Normlntabulka"/>
    <w:uiPriority w:val="39"/>
    <w:rsid w:val="00263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35102">
      <w:bodyDiv w:val="1"/>
      <w:marLeft w:val="0"/>
      <w:marRight w:val="0"/>
      <w:marTop w:val="0"/>
      <w:marBottom w:val="0"/>
      <w:divBdr>
        <w:top w:val="none" w:sz="0" w:space="0" w:color="auto"/>
        <w:left w:val="none" w:sz="0" w:space="0" w:color="auto"/>
        <w:bottom w:val="none" w:sz="0" w:space="0" w:color="auto"/>
        <w:right w:val="none" w:sz="0" w:space="0" w:color="auto"/>
      </w:divBdr>
    </w:div>
    <w:div w:id="48455331">
      <w:bodyDiv w:val="1"/>
      <w:marLeft w:val="0"/>
      <w:marRight w:val="0"/>
      <w:marTop w:val="0"/>
      <w:marBottom w:val="0"/>
      <w:divBdr>
        <w:top w:val="none" w:sz="0" w:space="0" w:color="auto"/>
        <w:left w:val="none" w:sz="0" w:space="0" w:color="auto"/>
        <w:bottom w:val="none" w:sz="0" w:space="0" w:color="auto"/>
        <w:right w:val="none" w:sz="0" w:space="0" w:color="auto"/>
      </w:divBdr>
      <w:divsChild>
        <w:div w:id="1245067150">
          <w:marLeft w:val="0"/>
          <w:marRight w:val="0"/>
          <w:marTop w:val="0"/>
          <w:marBottom w:val="0"/>
          <w:divBdr>
            <w:top w:val="none" w:sz="0" w:space="0" w:color="auto"/>
            <w:left w:val="none" w:sz="0" w:space="0" w:color="auto"/>
            <w:bottom w:val="none" w:sz="0" w:space="0" w:color="auto"/>
            <w:right w:val="none" w:sz="0" w:space="0" w:color="auto"/>
          </w:divBdr>
        </w:div>
        <w:div w:id="1717848823">
          <w:marLeft w:val="0"/>
          <w:marRight w:val="0"/>
          <w:marTop w:val="0"/>
          <w:marBottom w:val="0"/>
          <w:divBdr>
            <w:top w:val="none" w:sz="0" w:space="0" w:color="auto"/>
            <w:left w:val="none" w:sz="0" w:space="0" w:color="auto"/>
            <w:bottom w:val="none" w:sz="0" w:space="0" w:color="auto"/>
            <w:right w:val="none" w:sz="0" w:space="0" w:color="auto"/>
          </w:divBdr>
        </w:div>
        <w:div w:id="1978021905">
          <w:marLeft w:val="0"/>
          <w:marRight w:val="0"/>
          <w:marTop w:val="0"/>
          <w:marBottom w:val="0"/>
          <w:divBdr>
            <w:top w:val="none" w:sz="0" w:space="0" w:color="auto"/>
            <w:left w:val="none" w:sz="0" w:space="0" w:color="auto"/>
            <w:bottom w:val="none" w:sz="0" w:space="0" w:color="auto"/>
            <w:right w:val="none" w:sz="0" w:space="0" w:color="auto"/>
          </w:divBdr>
        </w:div>
      </w:divsChild>
    </w:div>
    <w:div w:id="102068932">
      <w:bodyDiv w:val="1"/>
      <w:marLeft w:val="0"/>
      <w:marRight w:val="0"/>
      <w:marTop w:val="0"/>
      <w:marBottom w:val="0"/>
      <w:divBdr>
        <w:top w:val="none" w:sz="0" w:space="0" w:color="auto"/>
        <w:left w:val="none" w:sz="0" w:space="0" w:color="auto"/>
        <w:bottom w:val="none" w:sz="0" w:space="0" w:color="auto"/>
        <w:right w:val="none" w:sz="0" w:space="0" w:color="auto"/>
      </w:divBdr>
    </w:div>
    <w:div w:id="120467587">
      <w:bodyDiv w:val="1"/>
      <w:marLeft w:val="0"/>
      <w:marRight w:val="0"/>
      <w:marTop w:val="0"/>
      <w:marBottom w:val="0"/>
      <w:divBdr>
        <w:top w:val="none" w:sz="0" w:space="0" w:color="auto"/>
        <w:left w:val="none" w:sz="0" w:space="0" w:color="auto"/>
        <w:bottom w:val="none" w:sz="0" w:space="0" w:color="auto"/>
        <w:right w:val="none" w:sz="0" w:space="0" w:color="auto"/>
      </w:divBdr>
      <w:divsChild>
        <w:div w:id="17917804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2415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88155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6920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0168532">
      <w:bodyDiv w:val="1"/>
      <w:marLeft w:val="0"/>
      <w:marRight w:val="0"/>
      <w:marTop w:val="0"/>
      <w:marBottom w:val="0"/>
      <w:divBdr>
        <w:top w:val="none" w:sz="0" w:space="0" w:color="auto"/>
        <w:left w:val="none" w:sz="0" w:space="0" w:color="auto"/>
        <w:bottom w:val="none" w:sz="0" w:space="0" w:color="auto"/>
        <w:right w:val="none" w:sz="0" w:space="0" w:color="auto"/>
      </w:divBdr>
    </w:div>
    <w:div w:id="268203315">
      <w:bodyDiv w:val="1"/>
      <w:marLeft w:val="0"/>
      <w:marRight w:val="0"/>
      <w:marTop w:val="0"/>
      <w:marBottom w:val="0"/>
      <w:divBdr>
        <w:top w:val="none" w:sz="0" w:space="0" w:color="auto"/>
        <w:left w:val="none" w:sz="0" w:space="0" w:color="auto"/>
        <w:bottom w:val="none" w:sz="0" w:space="0" w:color="auto"/>
        <w:right w:val="none" w:sz="0" w:space="0" w:color="auto"/>
      </w:divBdr>
    </w:div>
    <w:div w:id="322515967">
      <w:bodyDiv w:val="1"/>
      <w:marLeft w:val="0"/>
      <w:marRight w:val="0"/>
      <w:marTop w:val="0"/>
      <w:marBottom w:val="0"/>
      <w:divBdr>
        <w:top w:val="none" w:sz="0" w:space="0" w:color="auto"/>
        <w:left w:val="none" w:sz="0" w:space="0" w:color="auto"/>
        <w:bottom w:val="none" w:sz="0" w:space="0" w:color="auto"/>
        <w:right w:val="none" w:sz="0" w:space="0" w:color="auto"/>
      </w:divBdr>
    </w:div>
    <w:div w:id="376245224">
      <w:bodyDiv w:val="1"/>
      <w:marLeft w:val="0"/>
      <w:marRight w:val="0"/>
      <w:marTop w:val="0"/>
      <w:marBottom w:val="0"/>
      <w:divBdr>
        <w:top w:val="none" w:sz="0" w:space="0" w:color="auto"/>
        <w:left w:val="none" w:sz="0" w:space="0" w:color="auto"/>
        <w:bottom w:val="none" w:sz="0" w:space="0" w:color="auto"/>
        <w:right w:val="none" w:sz="0" w:space="0" w:color="auto"/>
      </w:divBdr>
    </w:div>
    <w:div w:id="547837307">
      <w:bodyDiv w:val="1"/>
      <w:marLeft w:val="0"/>
      <w:marRight w:val="0"/>
      <w:marTop w:val="0"/>
      <w:marBottom w:val="0"/>
      <w:divBdr>
        <w:top w:val="none" w:sz="0" w:space="0" w:color="auto"/>
        <w:left w:val="none" w:sz="0" w:space="0" w:color="auto"/>
        <w:bottom w:val="none" w:sz="0" w:space="0" w:color="auto"/>
        <w:right w:val="none" w:sz="0" w:space="0" w:color="auto"/>
      </w:divBdr>
    </w:div>
    <w:div w:id="664476183">
      <w:bodyDiv w:val="1"/>
      <w:marLeft w:val="0"/>
      <w:marRight w:val="0"/>
      <w:marTop w:val="0"/>
      <w:marBottom w:val="0"/>
      <w:divBdr>
        <w:top w:val="none" w:sz="0" w:space="0" w:color="auto"/>
        <w:left w:val="none" w:sz="0" w:space="0" w:color="auto"/>
        <w:bottom w:val="none" w:sz="0" w:space="0" w:color="auto"/>
        <w:right w:val="none" w:sz="0" w:space="0" w:color="auto"/>
      </w:divBdr>
    </w:div>
    <w:div w:id="700130537">
      <w:bodyDiv w:val="1"/>
      <w:marLeft w:val="0"/>
      <w:marRight w:val="0"/>
      <w:marTop w:val="0"/>
      <w:marBottom w:val="0"/>
      <w:divBdr>
        <w:top w:val="none" w:sz="0" w:space="0" w:color="auto"/>
        <w:left w:val="none" w:sz="0" w:space="0" w:color="auto"/>
        <w:bottom w:val="none" w:sz="0" w:space="0" w:color="auto"/>
        <w:right w:val="none" w:sz="0" w:space="0" w:color="auto"/>
      </w:divBdr>
    </w:div>
    <w:div w:id="744374702">
      <w:bodyDiv w:val="1"/>
      <w:marLeft w:val="0"/>
      <w:marRight w:val="0"/>
      <w:marTop w:val="0"/>
      <w:marBottom w:val="0"/>
      <w:divBdr>
        <w:top w:val="none" w:sz="0" w:space="0" w:color="auto"/>
        <w:left w:val="none" w:sz="0" w:space="0" w:color="auto"/>
        <w:bottom w:val="none" w:sz="0" w:space="0" w:color="auto"/>
        <w:right w:val="none" w:sz="0" w:space="0" w:color="auto"/>
      </w:divBdr>
    </w:div>
    <w:div w:id="783159668">
      <w:bodyDiv w:val="1"/>
      <w:marLeft w:val="0"/>
      <w:marRight w:val="0"/>
      <w:marTop w:val="0"/>
      <w:marBottom w:val="0"/>
      <w:divBdr>
        <w:top w:val="none" w:sz="0" w:space="0" w:color="auto"/>
        <w:left w:val="none" w:sz="0" w:space="0" w:color="auto"/>
        <w:bottom w:val="none" w:sz="0" w:space="0" w:color="auto"/>
        <w:right w:val="none" w:sz="0" w:space="0" w:color="auto"/>
      </w:divBdr>
    </w:div>
    <w:div w:id="862978771">
      <w:bodyDiv w:val="1"/>
      <w:marLeft w:val="0"/>
      <w:marRight w:val="0"/>
      <w:marTop w:val="0"/>
      <w:marBottom w:val="0"/>
      <w:divBdr>
        <w:top w:val="none" w:sz="0" w:space="0" w:color="auto"/>
        <w:left w:val="none" w:sz="0" w:space="0" w:color="auto"/>
        <w:bottom w:val="none" w:sz="0" w:space="0" w:color="auto"/>
        <w:right w:val="none" w:sz="0" w:space="0" w:color="auto"/>
      </w:divBdr>
    </w:div>
    <w:div w:id="995454535">
      <w:bodyDiv w:val="1"/>
      <w:marLeft w:val="0"/>
      <w:marRight w:val="0"/>
      <w:marTop w:val="0"/>
      <w:marBottom w:val="0"/>
      <w:divBdr>
        <w:top w:val="none" w:sz="0" w:space="0" w:color="auto"/>
        <w:left w:val="none" w:sz="0" w:space="0" w:color="auto"/>
        <w:bottom w:val="none" w:sz="0" w:space="0" w:color="auto"/>
        <w:right w:val="none" w:sz="0" w:space="0" w:color="auto"/>
      </w:divBdr>
      <w:divsChild>
        <w:div w:id="1434085685">
          <w:marLeft w:val="0"/>
          <w:marRight w:val="0"/>
          <w:marTop w:val="0"/>
          <w:marBottom w:val="0"/>
          <w:divBdr>
            <w:top w:val="none" w:sz="0" w:space="0" w:color="auto"/>
            <w:left w:val="none" w:sz="0" w:space="0" w:color="auto"/>
            <w:bottom w:val="none" w:sz="0" w:space="0" w:color="auto"/>
            <w:right w:val="none" w:sz="0" w:space="0" w:color="auto"/>
          </w:divBdr>
        </w:div>
      </w:divsChild>
    </w:div>
    <w:div w:id="1140149720">
      <w:bodyDiv w:val="1"/>
      <w:marLeft w:val="0"/>
      <w:marRight w:val="0"/>
      <w:marTop w:val="0"/>
      <w:marBottom w:val="0"/>
      <w:divBdr>
        <w:top w:val="none" w:sz="0" w:space="0" w:color="auto"/>
        <w:left w:val="none" w:sz="0" w:space="0" w:color="auto"/>
        <w:bottom w:val="none" w:sz="0" w:space="0" w:color="auto"/>
        <w:right w:val="none" w:sz="0" w:space="0" w:color="auto"/>
      </w:divBdr>
    </w:div>
    <w:div w:id="1339162791">
      <w:bodyDiv w:val="1"/>
      <w:marLeft w:val="0"/>
      <w:marRight w:val="0"/>
      <w:marTop w:val="0"/>
      <w:marBottom w:val="0"/>
      <w:divBdr>
        <w:top w:val="none" w:sz="0" w:space="0" w:color="auto"/>
        <w:left w:val="none" w:sz="0" w:space="0" w:color="auto"/>
        <w:bottom w:val="none" w:sz="0" w:space="0" w:color="auto"/>
        <w:right w:val="none" w:sz="0" w:space="0" w:color="auto"/>
      </w:divBdr>
    </w:div>
    <w:div w:id="1369914105">
      <w:bodyDiv w:val="1"/>
      <w:marLeft w:val="0"/>
      <w:marRight w:val="0"/>
      <w:marTop w:val="0"/>
      <w:marBottom w:val="0"/>
      <w:divBdr>
        <w:top w:val="none" w:sz="0" w:space="0" w:color="auto"/>
        <w:left w:val="none" w:sz="0" w:space="0" w:color="auto"/>
        <w:bottom w:val="none" w:sz="0" w:space="0" w:color="auto"/>
        <w:right w:val="none" w:sz="0" w:space="0" w:color="auto"/>
      </w:divBdr>
    </w:div>
    <w:div w:id="1451976683">
      <w:bodyDiv w:val="1"/>
      <w:marLeft w:val="0"/>
      <w:marRight w:val="0"/>
      <w:marTop w:val="0"/>
      <w:marBottom w:val="0"/>
      <w:divBdr>
        <w:top w:val="none" w:sz="0" w:space="0" w:color="auto"/>
        <w:left w:val="none" w:sz="0" w:space="0" w:color="auto"/>
        <w:bottom w:val="none" w:sz="0" w:space="0" w:color="auto"/>
        <w:right w:val="none" w:sz="0" w:space="0" w:color="auto"/>
      </w:divBdr>
    </w:div>
    <w:div w:id="1578321166">
      <w:bodyDiv w:val="1"/>
      <w:marLeft w:val="0"/>
      <w:marRight w:val="0"/>
      <w:marTop w:val="0"/>
      <w:marBottom w:val="0"/>
      <w:divBdr>
        <w:top w:val="none" w:sz="0" w:space="0" w:color="auto"/>
        <w:left w:val="none" w:sz="0" w:space="0" w:color="auto"/>
        <w:bottom w:val="none" w:sz="0" w:space="0" w:color="auto"/>
        <w:right w:val="none" w:sz="0" w:space="0" w:color="auto"/>
      </w:divBdr>
      <w:divsChild>
        <w:div w:id="2470366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7004559">
              <w:marLeft w:val="0"/>
              <w:marRight w:val="0"/>
              <w:marTop w:val="0"/>
              <w:marBottom w:val="0"/>
              <w:divBdr>
                <w:top w:val="none" w:sz="0" w:space="0" w:color="auto"/>
                <w:left w:val="none" w:sz="0" w:space="0" w:color="auto"/>
                <w:bottom w:val="none" w:sz="0" w:space="0" w:color="auto"/>
                <w:right w:val="none" w:sz="0" w:space="0" w:color="auto"/>
              </w:divBdr>
            </w:div>
          </w:divsChild>
        </w:div>
        <w:div w:id="1510023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152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843339">
      <w:bodyDiv w:val="1"/>
      <w:marLeft w:val="0"/>
      <w:marRight w:val="0"/>
      <w:marTop w:val="0"/>
      <w:marBottom w:val="0"/>
      <w:divBdr>
        <w:top w:val="none" w:sz="0" w:space="0" w:color="auto"/>
        <w:left w:val="none" w:sz="0" w:space="0" w:color="auto"/>
        <w:bottom w:val="none" w:sz="0" w:space="0" w:color="auto"/>
        <w:right w:val="none" w:sz="0" w:space="0" w:color="auto"/>
      </w:divBdr>
    </w:div>
    <w:div w:id="1984657477">
      <w:bodyDiv w:val="1"/>
      <w:marLeft w:val="0"/>
      <w:marRight w:val="0"/>
      <w:marTop w:val="0"/>
      <w:marBottom w:val="0"/>
      <w:divBdr>
        <w:top w:val="none" w:sz="0" w:space="0" w:color="auto"/>
        <w:left w:val="none" w:sz="0" w:space="0" w:color="auto"/>
        <w:bottom w:val="none" w:sz="0" w:space="0" w:color="auto"/>
        <w:right w:val="none" w:sz="0" w:space="0" w:color="auto"/>
      </w:divBdr>
      <w:divsChild>
        <w:div w:id="1277638522">
          <w:marLeft w:val="0"/>
          <w:marRight w:val="0"/>
          <w:marTop w:val="0"/>
          <w:marBottom w:val="0"/>
          <w:divBdr>
            <w:top w:val="none" w:sz="0" w:space="0" w:color="auto"/>
            <w:left w:val="none" w:sz="0" w:space="0" w:color="auto"/>
            <w:bottom w:val="none" w:sz="0" w:space="0" w:color="auto"/>
            <w:right w:val="none" w:sz="0" w:space="0" w:color="auto"/>
          </w:divBdr>
        </w:div>
        <w:div w:id="1714965699">
          <w:marLeft w:val="0"/>
          <w:marRight w:val="0"/>
          <w:marTop w:val="0"/>
          <w:marBottom w:val="0"/>
          <w:divBdr>
            <w:top w:val="none" w:sz="0" w:space="0" w:color="auto"/>
            <w:left w:val="none" w:sz="0" w:space="0" w:color="auto"/>
            <w:bottom w:val="none" w:sz="0" w:space="0" w:color="auto"/>
            <w:right w:val="none" w:sz="0" w:space="0" w:color="auto"/>
          </w:divBdr>
        </w:div>
        <w:div w:id="2110344925">
          <w:marLeft w:val="0"/>
          <w:marRight w:val="0"/>
          <w:marTop w:val="0"/>
          <w:marBottom w:val="0"/>
          <w:divBdr>
            <w:top w:val="none" w:sz="0" w:space="0" w:color="auto"/>
            <w:left w:val="none" w:sz="0" w:space="0" w:color="auto"/>
            <w:bottom w:val="none" w:sz="0" w:space="0" w:color="auto"/>
            <w:right w:val="none" w:sz="0" w:space="0" w:color="auto"/>
          </w:divBdr>
        </w:div>
        <w:div w:id="355271353">
          <w:marLeft w:val="0"/>
          <w:marRight w:val="0"/>
          <w:marTop w:val="0"/>
          <w:marBottom w:val="0"/>
          <w:divBdr>
            <w:top w:val="none" w:sz="0" w:space="0" w:color="auto"/>
            <w:left w:val="none" w:sz="0" w:space="0" w:color="auto"/>
            <w:bottom w:val="none" w:sz="0" w:space="0" w:color="auto"/>
            <w:right w:val="none" w:sz="0" w:space="0" w:color="auto"/>
          </w:divBdr>
        </w:div>
      </w:divsChild>
    </w:div>
    <w:div w:id="2058695461">
      <w:bodyDiv w:val="1"/>
      <w:marLeft w:val="0"/>
      <w:marRight w:val="0"/>
      <w:marTop w:val="0"/>
      <w:marBottom w:val="0"/>
      <w:divBdr>
        <w:top w:val="none" w:sz="0" w:space="0" w:color="auto"/>
        <w:left w:val="none" w:sz="0" w:space="0" w:color="auto"/>
        <w:bottom w:val="none" w:sz="0" w:space="0" w:color="auto"/>
        <w:right w:val="none" w:sz="0" w:space="0" w:color="auto"/>
      </w:divBdr>
      <w:divsChild>
        <w:div w:id="479083766">
          <w:marLeft w:val="0"/>
          <w:marRight w:val="0"/>
          <w:marTop w:val="0"/>
          <w:marBottom w:val="0"/>
          <w:divBdr>
            <w:top w:val="none" w:sz="0" w:space="0" w:color="auto"/>
            <w:left w:val="none" w:sz="0" w:space="0" w:color="auto"/>
            <w:bottom w:val="none" w:sz="0" w:space="0" w:color="auto"/>
            <w:right w:val="none" w:sz="0" w:space="0" w:color="auto"/>
          </w:divBdr>
        </w:div>
        <w:div w:id="1387484542">
          <w:marLeft w:val="0"/>
          <w:marRight w:val="0"/>
          <w:marTop w:val="0"/>
          <w:marBottom w:val="0"/>
          <w:divBdr>
            <w:top w:val="none" w:sz="0" w:space="0" w:color="auto"/>
            <w:left w:val="none" w:sz="0" w:space="0" w:color="auto"/>
            <w:bottom w:val="none" w:sz="0" w:space="0" w:color="auto"/>
            <w:right w:val="none" w:sz="0" w:space="0" w:color="auto"/>
          </w:divBdr>
        </w:div>
        <w:div w:id="1928415900">
          <w:marLeft w:val="0"/>
          <w:marRight w:val="0"/>
          <w:marTop w:val="0"/>
          <w:marBottom w:val="0"/>
          <w:divBdr>
            <w:top w:val="none" w:sz="0" w:space="0" w:color="auto"/>
            <w:left w:val="none" w:sz="0" w:space="0" w:color="auto"/>
            <w:bottom w:val="none" w:sz="0" w:space="0" w:color="auto"/>
            <w:right w:val="none" w:sz="0" w:space="0" w:color="auto"/>
          </w:divBdr>
        </w:div>
        <w:div w:id="1786150056">
          <w:marLeft w:val="0"/>
          <w:marRight w:val="0"/>
          <w:marTop w:val="0"/>
          <w:marBottom w:val="0"/>
          <w:divBdr>
            <w:top w:val="none" w:sz="0" w:space="0" w:color="auto"/>
            <w:left w:val="none" w:sz="0" w:space="0" w:color="auto"/>
            <w:bottom w:val="none" w:sz="0" w:space="0" w:color="auto"/>
            <w:right w:val="none" w:sz="0" w:space="0" w:color="auto"/>
          </w:divBdr>
        </w:div>
        <w:div w:id="2021542104">
          <w:marLeft w:val="0"/>
          <w:marRight w:val="0"/>
          <w:marTop w:val="0"/>
          <w:marBottom w:val="0"/>
          <w:divBdr>
            <w:top w:val="none" w:sz="0" w:space="0" w:color="auto"/>
            <w:left w:val="none" w:sz="0" w:space="0" w:color="auto"/>
            <w:bottom w:val="none" w:sz="0" w:space="0" w:color="auto"/>
            <w:right w:val="none" w:sz="0" w:space="0" w:color="auto"/>
          </w:divBdr>
        </w:div>
        <w:div w:id="575478715">
          <w:marLeft w:val="0"/>
          <w:marRight w:val="0"/>
          <w:marTop w:val="0"/>
          <w:marBottom w:val="0"/>
          <w:divBdr>
            <w:top w:val="none" w:sz="0" w:space="0" w:color="auto"/>
            <w:left w:val="none" w:sz="0" w:space="0" w:color="auto"/>
            <w:bottom w:val="none" w:sz="0" w:space="0" w:color="auto"/>
            <w:right w:val="none" w:sz="0" w:space="0" w:color="auto"/>
          </w:divBdr>
        </w:div>
        <w:div w:id="17965550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ec-nucice.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040E8-2FB5-4A14-808A-03941764E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Pages>
  <Words>1087</Words>
  <Characters>6419</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7492</CharactersWithSpaces>
  <SharedDoc>false</SharedDoc>
  <HLinks>
    <vt:vector size="12" baseType="variant">
      <vt:variant>
        <vt:i4>3735659</vt:i4>
      </vt:variant>
      <vt:variant>
        <vt:i4>3</vt:i4>
      </vt:variant>
      <vt:variant>
        <vt:i4>0</vt:i4>
      </vt:variant>
      <vt:variant>
        <vt:i4>5</vt:i4>
      </vt:variant>
      <vt:variant>
        <vt:lpwstr>http://www.obec-nucice.cz/</vt:lpwstr>
      </vt:variant>
      <vt:variant>
        <vt:lpwstr/>
      </vt:variant>
      <vt:variant>
        <vt:i4>5767224</vt:i4>
      </vt:variant>
      <vt:variant>
        <vt:i4>0</vt:i4>
      </vt:variant>
      <vt:variant>
        <vt:i4>0</vt:i4>
      </vt:variant>
      <vt:variant>
        <vt:i4>5</vt:i4>
      </vt:variant>
      <vt:variant>
        <vt:lpwstr>mailto:ms.nucice@volny.cz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novak1933@seznam.cz</dc:creator>
  <cp:lastModifiedBy>Starosta OU Nučice</cp:lastModifiedBy>
  <cp:revision>4</cp:revision>
  <cp:lastPrinted>2020-06-08T08:35:00Z</cp:lastPrinted>
  <dcterms:created xsi:type="dcterms:W3CDTF">2020-06-05T13:51:00Z</dcterms:created>
  <dcterms:modified xsi:type="dcterms:W3CDTF">2020-06-08T12:58:00Z</dcterms:modified>
</cp:coreProperties>
</file>